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9337602"/>
        <w:docPartObj>
          <w:docPartGallery w:val="Cover Pages"/>
          <w:docPartUnique/>
        </w:docPartObj>
      </w:sdtPr>
      <w:sdtEndPr/>
      <w:sdtContent>
        <w:p w14:paraId="75B96076" w14:textId="79E588EB" w:rsidR="00A34490" w:rsidRDefault="00A34490">
          <w:r>
            <w:rPr>
              <w:noProof/>
            </w:rPr>
            <mc:AlternateContent>
              <mc:Choice Requires="wpg">
                <w:drawing>
                  <wp:anchor distT="0" distB="0" distL="114300" distR="114300" simplePos="0" relativeHeight="251659264" behindDoc="1" locked="0" layoutInCell="1" allowOverlap="1" wp14:anchorId="63B687F3" wp14:editId="540CD8FA">
                    <wp:simplePos x="0" y="0"/>
                    <wp:positionH relativeFrom="margin">
                      <wp:align>center</wp:align>
                    </wp:positionH>
                    <wp:positionV relativeFrom="page">
                      <wp:align>center</wp:align>
                    </wp:positionV>
                    <wp:extent cx="6858000" cy="9136380"/>
                    <wp:effectExtent l="19050" t="19050" r="19050" b="7620"/>
                    <wp:wrapNone/>
                    <wp:docPr id="119" name="Group 119"/>
                    <wp:cNvGraphicFramePr/>
                    <a:graphic xmlns:a="http://schemas.openxmlformats.org/drawingml/2006/main">
                      <a:graphicData uri="http://schemas.microsoft.com/office/word/2010/wordprocessingGroup">
                        <wpg:wgp>
                          <wpg:cNvGrpSpPr/>
                          <wpg:grpSpPr>
                            <a:xfrm>
                              <a:off x="0" y="0"/>
                              <a:ext cx="6858000" cy="9136380"/>
                              <a:chOff x="0" y="-1"/>
                              <a:chExt cx="6858000" cy="9136518"/>
                            </a:xfrm>
                          </wpg:grpSpPr>
                          <wps:wsp>
                            <wps:cNvPr id="120" name="Rectangle 120"/>
                            <wps:cNvSpPr/>
                            <wps:spPr>
                              <a:xfrm>
                                <a:off x="0" y="7753035"/>
                                <a:ext cx="6858000" cy="14318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896224"/>
                                <a:ext cx="6858000" cy="12402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Pro Semibold" w:hAnsi="Verdana Pro Semibold"/>
                                      <w:color w:val="FFFFFF" w:themeColor="background1"/>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5D8A0A65" w14:textId="06AA1960" w:rsidR="00A34490" w:rsidRPr="008A6A08" w:rsidRDefault="001254C0">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 xml:space="preserve">     </w:t>
                                      </w:r>
                                    </w:p>
                                  </w:sdtContent>
                                </w:sdt>
                                <w:p w14:paraId="13BDBFBA" w14:textId="7490FC11" w:rsidR="00A34490" w:rsidRPr="008A6A08" w:rsidRDefault="00A34490">
                                  <w:pPr>
                                    <w:pStyle w:val="NoSpacing"/>
                                    <w:rPr>
                                      <w:caps/>
                                      <w:color w:val="FFFFFF" w:themeColor="background1"/>
                                      <w:spacing w:val="20"/>
                                      <w:sz w:val="18"/>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7734300"/>
                              </a:xfrm>
                              <a:prstGeom prst="rect">
                                <a:avLst/>
                              </a:prstGeom>
                              <a:noFill/>
                              <a:ln w="381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auto"/>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1422D924" w:rsidR="00A34490" w:rsidRPr="00FD1A65" w:rsidRDefault="00047556" w:rsidP="00A276FE">
                                      <w:pPr>
                                        <w:pStyle w:val="Title"/>
                                        <w:jc w:val="center"/>
                                        <w:rPr>
                                          <w:color w:val="auto"/>
                                          <w:sz w:val="52"/>
                                          <w:szCs w:val="52"/>
                                        </w:rPr>
                                      </w:pPr>
                                      <w:r>
                                        <w:rPr>
                                          <w:color w:val="auto"/>
                                          <w:sz w:val="52"/>
                                          <w:szCs w:val="52"/>
                                        </w:rPr>
                                        <w:t>Checklist for Counseling Remotely</w:t>
                                      </w:r>
                                    </w:p>
                                  </w:sdtContent>
                                </w:sdt>
                                <w:sdt>
                                  <w:sdtPr>
                                    <w:rPr>
                                      <w:rFonts w:ascii="Verdana Pro Light" w:hAnsi="Verdana Pro Light"/>
                                      <w:color w:val="075290" w:themeColor="accent1"/>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BE25E16" w14:textId="1B751CE8" w:rsidR="00A34490" w:rsidRPr="009732A5" w:rsidRDefault="001B2C95" w:rsidP="00383E20">
                                      <w:pPr>
                                        <w:pStyle w:val="TOCHeading"/>
                                        <w:jc w:val="center"/>
                                        <w:rPr>
                                          <w:rFonts w:ascii="Verdana Pro Light" w:hAnsi="Verdana Pro Light"/>
                                          <w:color w:val="075290" w:themeColor="accent1"/>
                                        </w:rPr>
                                      </w:pPr>
                                      <w:r>
                                        <w:rPr>
                                          <w:rFonts w:ascii="Verdana Pro Light" w:hAnsi="Verdana Pro Light"/>
                                          <w:color w:val="075290" w:themeColor="accent1"/>
                                        </w:rPr>
                                        <w:t xml:space="preserve">Toolkit for </w:t>
                                      </w:r>
                                      <w:r w:rsidRPr="009732A5">
                                        <w:rPr>
                                          <w:rFonts w:ascii="Verdana Pro Light" w:hAnsi="Verdana Pro Light"/>
                                          <w:color w:val="075290" w:themeColor="accent1"/>
                                        </w:rPr>
                                        <w:t>Delivering Services Remotely</w:t>
                                      </w:r>
                                    </w:p>
                                  </w:sdtContent>
                                </w:sdt>
                                <w:p w14:paraId="7E891033" w14:textId="77777777" w:rsidR="00DE06CE" w:rsidRPr="00DE06CE" w:rsidRDefault="00DE06CE" w:rsidP="00DE06CE"/>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B687F3" id="Group 119" o:spid="_x0000_s1026" style="position:absolute;margin-left:0;margin-top:0;width:540pt;height:719.4pt;z-index:-251657216;mso-position-horizontal:center;mso-position-horizontal-relative:margin;mso-position-vertical:center;mso-position-vertical-relative:page" coordorigin=""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">
                    <v:rect id="Rectangle 120" o:spid="_x0000_s1027" style="position:absolute;top:77530;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" fillcolor="#ec7a14 [3205]" stroked="f" strokeweight="1pt"/>
                    <v:rect id="Rectangle 121" o:spid="_x0000_s1028" style="position:absolute;top:78962;width:68580;height:124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" fillcolor="#075290 [3215]" stroked="f" strokeweight="1pt">
                      <v:textbox inset="36pt,14.4pt,36pt,36pt">
                        <w:txbxContent>
                          <w:sdt>
                            <w:sdtPr>
                              <w:rPr>
                                <w:rFonts w:ascii="Verdana Pro Semibold" w:hAnsi="Verdana Pro Semibold"/>
                                <w:color w:val="FFFFFF" w:themeColor="background1"/>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p w14:paraId="5D8A0A65" w14:textId="06AA1960" w:rsidR="00A34490" w:rsidRPr="008A6A08" w:rsidRDefault="001254C0">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 xml:space="preserve">     </w:t>
                                </w:r>
                              </w:p>
                            </w:sdtContent>
                          </w:sdt>
                          <w:p w14:paraId="13BDBFBA" w14:textId="7490FC11" w:rsidR="00A34490" w:rsidRPr="008A6A08" w:rsidRDefault="00A34490">
                            <w:pPr>
                              <w:pStyle w:val="NoSpacing"/>
                              <w:rPr>
                                <w:caps/>
                                <w:color w:val="FFFFFF" w:themeColor="background1"/>
                                <w:spacing w:val="20"/>
                                <w:sz w:val="18"/>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" filled="f" strokecolor="#075290 [3204]" strokeweight="3pt">
                      <v:textbox inset="36pt,36pt,36pt,36pt">
                        <w:txbxContent>
                          <w:sdt>
                            <w:sdtPr>
                              <w:rPr>
                                <w:color w:val="auto"/>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1422D924" w:rsidR="00A34490" w:rsidRPr="00FD1A65" w:rsidRDefault="00047556" w:rsidP="00A276FE">
                                <w:pPr>
                                  <w:pStyle w:val="Title"/>
                                  <w:jc w:val="center"/>
                                  <w:rPr>
                                    <w:color w:val="auto"/>
                                    <w:sz w:val="52"/>
                                    <w:szCs w:val="52"/>
                                  </w:rPr>
                                </w:pPr>
                                <w:r>
                                  <w:rPr>
                                    <w:color w:val="auto"/>
                                    <w:sz w:val="52"/>
                                    <w:szCs w:val="52"/>
                                  </w:rPr>
                                  <w:t>Checklist for Counseling Remotely</w:t>
                                </w:r>
                              </w:p>
                            </w:sdtContent>
                          </w:sdt>
                          <w:sdt>
                            <w:sdtPr>
                              <w:rPr>
                                <w:rFonts w:ascii="Verdana Pro Light" w:hAnsi="Verdana Pro Light"/>
                                <w:color w:val="075290" w:themeColor="accent1"/>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BE25E16" w14:textId="1B751CE8" w:rsidR="00A34490" w:rsidRPr="009732A5" w:rsidRDefault="001B2C95" w:rsidP="00383E20">
                                <w:pPr>
                                  <w:pStyle w:val="TOCHeading"/>
                                  <w:jc w:val="center"/>
                                  <w:rPr>
                                    <w:rFonts w:ascii="Verdana Pro Light" w:hAnsi="Verdana Pro Light"/>
                                    <w:color w:val="075290" w:themeColor="accent1"/>
                                  </w:rPr>
                                </w:pPr>
                                <w:r>
                                  <w:rPr>
                                    <w:rFonts w:ascii="Verdana Pro Light" w:hAnsi="Verdana Pro Light"/>
                                    <w:color w:val="075290" w:themeColor="accent1"/>
                                  </w:rPr>
                                  <w:t xml:space="preserve">Toolkit for </w:t>
                                </w:r>
                                <w:r w:rsidRPr="009732A5">
                                  <w:rPr>
                                    <w:rFonts w:ascii="Verdana Pro Light" w:hAnsi="Verdana Pro Light"/>
                                    <w:color w:val="075290" w:themeColor="accent1"/>
                                  </w:rPr>
                                  <w:t>Delivering Services Remotely</w:t>
                                </w:r>
                              </w:p>
                            </w:sdtContent>
                          </w:sdt>
                          <w:p w14:paraId="7E891033" w14:textId="77777777" w:rsidR="00DE06CE" w:rsidRPr="00DE06CE" w:rsidRDefault="00DE06CE" w:rsidP="00DE06CE"/>
                        </w:txbxContent>
                      </v:textbox>
                    </v:shape>
                    <w10:wrap anchorx="margin" anchory="page"/>
                  </v:group>
                </w:pict>
              </mc:Fallback>
            </mc:AlternateContent>
          </w:r>
        </w:p>
        <w:p w14:paraId="7019770F" w14:textId="77777777" w:rsidR="007D38A2" w:rsidRDefault="007D38A2">
          <w:pPr>
            <w:spacing w:before="0" w:after="0" w:line="240" w:lineRule="auto"/>
          </w:pPr>
        </w:p>
        <w:p w14:paraId="4C4DB124" w14:textId="77777777" w:rsidR="007D38A2" w:rsidRDefault="007D38A2">
          <w:pPr>
            <w:spacing w:before="0" w:after="0" w:line="240" w:lineRule="auto"/>
          </w:pPr>
        </w:p>
        <w:p w14:paraId="784A3835" w14:textId="77777777" w:rsidR="007D38A2" w:rsidRDefault="007D38A2">
          <w:pPr>
            <w:spacing w:before="0" w:after="0" w:line="240" w:lineRule="auto"/>
          </w:pPr>
        </w:p>
        <w:p w14:paraId="0FC265D9" w14:textId="77777777" w:rsidR="007D38A2" w:rsidRDefault="007D38A2">
          <w:pPr>
            <w:spacing w:before="0" w:after="0" w:line="240" w:lineRule="auto"/>
          </w:pPr>
        </w:p>
        <w:p w14:paraId="70A66641" w14:textId="3298C4FF" w:rsidR="007D38A2" w:rsidRDefault="00F942B7" w:rsidP="00086243">
          <w:pPr>
            <w:spacing w:before="0" w:after="0" w:line="240" w:lineRule="auto"/>
          </w:pPr>
          <w:r>
            <w:rPr>
              <w:noProof/>
            </w:rPr>
            <w:drawing>
              <wp:anchor distT="0" distB="0" distL="114300" distR="114300" simplePos="0" relativeHeight="251677696" behindDoc="0" locked="0" layoutInCell="1" allowOverlap="1" wp14:anchorId="484A5F6B" wp14:editId="29CA3EC9">
                <wp:simplePos x="0" y="0"/>
                <wp:positionH relativeFrom="margin">
                  <wp:align>center</wp:align>
                </wp:positionH>
                <wp:positionV relativeFrom="paragraph">
                  <wp:posOffset>32385</wp:posOffset>
                </wp:positionV>
                <wp:extent cx="4773168" cy="1179576"/>
                <wp:effectExtent l="0" t="0" r="0" b="1905"/>
                <wp:wrapNone/>
                <wp:docPr id="488056164" name="Picture 30"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56164" name="Picture 30" descr="A screen 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3168" cy="1179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243">
            <w:tab/>
          </w:r>
        </w:p>
        <w:p w14:paraId="38E6BD4C" w14:textId="0179A417" w:rsidR="007D38A2" w:rsidRDefault="007D38A2">
          <w:pPr>
            <w:spacing w:before="0" w:after="0" w:line="240" w:lineRule="auto"/>
          </w:pPr>
        </w:p>
        <w:p w14:paraId="13495700" w14:textId="0D50DEA4" w:rsidR="007D38A2" w:rsidRDefault="007D38A2">
          <w:pPr>
            <w:spacing w:before="0" w:after="0" w:line="240" w:lineRule="auto"/>
          </w:pPr>
        </w:p>
        <w:p w14:paraId="6C63711F" w14:textId="199C9729" w:rsidR="00A34490" w:rsidRDefault="00A276FE">
          <w:pPr>
            <w:spacing w:before="0" w:after="0" w:line="240" w:lineRule="auto"/>
            <w:rPr>
              <w:rFonts w:asciiTheme="majorHAnsi" w:eastAsiaTheme="majorEastAsia" w:hAnsiTheme="majorHAnsi" w:cstheme="majorBidi"/>
              <w:color w:val="053D6B" w:themeColor="accent1" w:themeShade="BF"/>
              <w:sz w:val="32"/>
              <w:szCs w:val="32"/>
            </w:rPr>
          </w:pPr>
          <w:r>
            <w:t xml:space="preserve">        </w:t>
          </w:r>
          <w:r w:rsidR="007D38A2">
            <w:t xml:space="preserve">     </w:t>
          </w:r>
          <w:r>
            <w:t xml:space="preserve">         </w:t>
          </w:r>
          <w:r w:rsidR="007D38A2">
            <w:t xml:space="preserve"> </w:t>
          </w:r>
          <w:r w:rsidR="00A34490">
            <w:br w:type="page"/>
          </w:r>
        </w:p>
      </w:sdtContent>
    </w:sdt>
    <w:sdt>
      <w:sdtPr>
        <w:rPr>
          <w:rFonts w:ascii="Verdana Pro" w:eastAsiaTheme="minorHAnsi" w:hAnsi="Verdana Pro" w:cstheme="minorBidi"/>
          <w:color w:val="auto"/>
          <w:sz w:val="24"/>
          <w:szCs w:val="24"/>
        </w:rPr>
        <w:id w:val="-482090664"/>
        <w:docPartObj>
          <w:docPartGallery w:val="Table of Contents"/>
          <w:docPartUnique/>
        </w:docPartObj>
      </w:sdtPr>
      <w:sdtEndPr>
        <w:rPr>
          <w:b/>
          <w:bCs/>
          <w:noProof/>
        </w:rPr>
      </w:sdtEndPr>
      <w:sdtContent>
        <w:p w14:paraId="16037CCC" w14:textId="59B30D49" w:rsidR="00F9559F" w:rsidRPr="00857273" w:rsidRDefault="00F9559F" w:rsidP="00857273">
          <w:pPr>
            <w:pStyle w:val="TOCHeading"/>
            <w:tabs>
              <w:tab w:val="left" w:pos="7305"/>
            </w:tabs>
            <w:rPr>
              <w:b/>
              <w:bCs/>
              <w:sz w:val="36"/>
              <w:szCs w:val="36"/>
            </w:rPr>
          </w:pPr>
          <w:r w:rsidRPr="00857273">
            <w:rPr>
              <w:b/>
              <w:bCs/>
              <w:sz w:val="36"/>
              <w:szCs w:val="36"/>
            </w:rPr>
            <w:t>Contents</w:t>
          </w:r>
          <w:r w:rsidR="00C5391D">
            <w:rPr>
              <w:b/>
              <w:bCs/>
              <w:sz w:val="36"/>
              <w:szCs w:val="36"/>
            </w:rPr>
            <w:tab/>
          </w:r>
        </w:p>
        <w:p w14:paraId="10246EF6" w14:textId="12512D4F" w:rsidR="00613478" w:rsidRDefault="00F9559F">
          <w:pPr>
            <w:pStyle w:val="TOC1"/>
            <w:tabs>
              <w:tab w:val="right" w:leader="dot" w:pos="9350"/>
            </w:tabs>
            <w:rPr>
              <w:rFonts w:asciiTheme="minorHAnsi" w:eastAsiaTheme="minorEastAsia" w:hAnsiTheme="minorHAnsi"/>
              <w:noProof/>
              <w:kern w:val="2"/>
              <w14:ligatures w14:val="standardContextual"/>
            </w:rPr>
          </w:pPr>
          <w:r>
            <w:fldChar w:fldCharType="begin"/>
          </w:r>
          <w:r>
            <w:instrText xml:space="preserve"> TOC \o "1-3" \h \z \u </w:instrText>
          </w:r>
          <w:r>
            <w:fldChar w:fldCharType="separate"/>
          </w:r>
          <w:hyperlink w:anchor="_Toc194652507" w:history="1">
            <w:r w:rsidR="00613478" w:rsidRPr="007C6895">
              <w:rPr>
                <w:rStyle w:val="Hyperlink"/>
                <w:noProof/>
              </w:rPr>
              <w:t>Overview</w:t>
            </w:r>
            <w:r w:rsidR="00613478">
              <w:rPr>
                <w:noProof/>
                <w:webHidden/>
              </w:rPr>
              <w:tab/>
            </w:r>
            <w:r w:rsidR="00613478">
              <w:rPr>
                <w:noProof/>
                <w:webHidden/>
              </w:rPr>
              <w:fldChar w:fldCharType="begin"/>
            </w:r>
            <w:r w:rsidR="00613478">
              <w:rPr>
                <w:noProof/>
                <w:webHidden/>
              </w:rPr>
              <w:instrText xml:space="preserve"> PAGEREF _Toc194652507 \h </w:instrText>
            </w:r>
            <w:r w:rsidR="00613478">
              <w:rPr>
                <w:noProof/>
                <w:webHidden/>
              </w:rPr>
            </w:r>
            <w:r w:rsidR="00613478">
              <w:rPr>
                <w:noProof/>
                <w:webHidden/>
              </w:rPr>
              <w:fldChar w:fldCharType="separate"/>
            </w:r>
            <w:r w:rsidR="00613478">
              <w:rPr>
                <w:noProof/>
                <w:webHidden/>
              </w:rPr>
              <w:t>1</w:t>
            </w:r>
            <w:r w:rsidR="00613478">
              <w:rPr>
                <w:noProof/>
                <w:webHidden/>
              </w:rPr>
              <w:fldChar w:fldCharType="end"/>
            </w:r>
          </w:hyperlink>
        </w:p>
        <w:p w14:paraId="60C19C1F" w14:textId="100FCCE3" w:rsidR="00613478" w:rsidRDefault="00613478">
          <w:pPr>
            <w:pStyle w:val="TOC1"/>
            <w:tabs>
              <w:tab w:val="right" w:leader="dot" w:pos="9350"/>
            </w:tabs>
            <w:rPr>
              <w:rFonts w:asciiTheme="minorHAnsi" w:eastAsiaTheme="minorEastAsia" w:hAnsiTheme="minorHAnsi"/>
              <w:noProof/>
              <w:kern w:val="2"/>
              <w14:ligatures w14:val="standardContextual"/>
            </w:rPr>
          </w:pPr>
          <w:hyperlink w:anchor="_Toc194652508" w:history="1">
            <w:r w:rsidRPr="007C6895">
              <w:rPr>
                <w:rStyle w:val="Hyperlink"/>
                <w:noProof/>
              </w:rPr>
              <w:t>Scheduling</w:t>
            </w:r>
            <w:r>
              <w:rPr>
                <w:noProof/>
                <w:webHidden/>
              </w:rPr>
              <w:tab/>
            </w:r>
            <w:r>
              <w:rPr>
                <w:noProof/>
                <w:webHidden/>
              </w:rPr>
              <w:fldChar w:fldCharType="begin"/>
            </w:r>
            <w:r>
              <w:rPr>
                <w:noProof/>
                <w:webHidden/>
              </w:rPr>
              <w:instrText xml:space="preserve"> PAGEREF _Toc194652508 \h </w:instrText>
            </w:r>
            <w:r>
              <w:rPr>
                <w:noProof/>
                <w:webHidden/>
              </w:rPr>
            </w:r>
            <w:r>
              <w:rPr>
                <w:noProof/>
                <w:webHidden/>
              </w:rPr>
              <w:fldChar w:fldCharType="separate"/>
            </w:r>
            <w:r>
              <w:rPr>
                <w:noProof/>
                <w:webHidden/>
              </w:rPr>
              <w:t>1</w:t>
            </w:r>
            <w:r>
              <w:rPr>
                <w:noProof/>
                <w:webHidden/>
              </w:rPr>
              <w:fldChar w:fldCharType="end"/>
            </w:r>
          </w:hyperlink>
        </w:p>
        <w:p w14:paraId="7E8F3969" w14:textId="1585486C" w:rsidR="00613478" w:rsidRDefault="00613478">
          <w:pPr>
            <w:pStyle w:val="TOC1"/>
            <w:tabs>
              <w:tab w:val="right" w:leader="dot" w:pos="9350"/>
            </w:tabs>
            <w:rPr>
              <w:rFonts w:asciiTheme="minorHAnsi" w:eastAsiaTheme="minorEastAsia" w:hAnsiTheme="minorHAnsi"/>
              <w:noProof/>
              <w:kern w:val="2"/>
              <w14:ligatures w14:val="standardContextual"/>
            </w:rPr>
          </w:pPr>
          <w:hyperlink w:anchor="_Toc194652509" w:history="1">
            <w:r w:rsidRPr="007C6895">
              <w:rPr>
                <w:rStyle w:val="Hyperlink"/>
                <w:noProof/>
              </w:rPr>
              <w:t>Preparing</w:t>
            </w:r>
            <w:r>
              <w:rPr>
                <w:noProof/>
                <w:webHidden/>
              </w:rPr>
              <w:tab/>
            </w:r>
            <w:r>
              <w:rPr>
                <w:noProof/>
                <w:webHidden/>
              </w:rPr>
              <w:fldChar w:fldCharType="begin"/>
            </w:r>
            <w:r>
              <w:rPr>
                <w:noProof/>
                <w:webHidden/>
              </w:rPr>
              <w:instrText xml:space="preserve"> PAGEREF _Toc194652509 \h </w:instrText>
            </w:r>
            <w:r>
              <w:rPr>
                <w:noProof/>
                <w:webHidden/>
              </w:rPr>
            </w:r>
            <w:r>
              <w:rPr>
                <w:noProof/>
                <w:webHidden/>
              </w:rPr>
              <w:fldChar w:fldCharType="separate"/>
            </w:r>
            <w:r>
              <w:rPr>
                <w:noProof/>
                <w:webHidden/>
              </w:rPr>
              <w:t>2</w:t>
            </w:r>
            <w:r>
              <w:rPr>
                <w:noProof/>
                <w:webHidden/>
              </w:rPr>
              <w:fldChar w:fldCharType="end"/>
            </w:r>
          </w:hyperlink>
        </w:p>
        <w:p w14:paraId="579A5D6A" w14:textId="0BD2A64E" w:rsidR="00613478" w:rsidRDefault="00613478">
          <w:pPr>
            <w:pStyle w:val="TOC1"/>
            <w:tabs>
              <w:tab w:val="right" w:leader="dot" w:pos="9350"/>
            </w:tabs>
            <w:rPr>
              <w:rFonts w:asciiTheme="minorHAnsi" w:eastAsiaTheme="minorEastAsia" w:hAnsiTheme="minorHAnsi"/>
              <w:noProof/>
              <w:kern w:val="2"/>
              <w14:ligatures w14:val="standardContextual"/>
            </w:rPr>
          </w:pPr>
          <w:hyperlink w:anchor="_Toc194652510" w:history="1">
            <w:r w:rsidRPr="007C6895">
              <w:rPr>
                <w:rStyle w:val="Hyperlink"/>
                <w:noProof/>
              </w:rPr>
              <w:t>Conducting the Session</w:t>
            </w:r>
            <w:r>
              <w:rPr>
                <w:noProof/>
                <w:webHidden/>
              </w:rPr>
              <w:tab/>
            </w:r>
            <w:r>
              <w:rPr>
                <w:noProof/>
                <w:webHidden/>
              </w:rPr>
              <w:fldChar w:fldCharType="begin"/>
            </w:r>
            <w:r>
              <w:rPr>
                <w:noProof/>
                <w:webHidden/>
              </w:rPr>
              <w:instrText xml:space="preserve"> PAGEREF _Toc194652510 \h </w:instrText>
            </w:r>
            <w:r>
              <w:rPr>
                <w:noProof/>
                <w:webHidden/>
              </w:rPr>
            </w:r>
            <w:r>
              <w:rPr>
                <w:noProof/>
                <w:webHidden/>
              </w:rPr>
              <w:fldChar w:fldCharType="separate"/>
            </w:r>
            <w:r>
              <w:rPr>
                <w:noProof/>
                <w:webHidden/>
              </w:rPr>
              <w:t>3</w:t>
            </w:r>
            <w:r>
              <w:rPr>
                <w:noProof/>
                <w:webHidden/>
              </w:rPr>
              <w:fldChar w:fldCharType="end"/>
            </w:r>
          </w:hyperlink>
        </w:p>
        <w:p w14:paraId="57FE977A" w14:textId="4F4D622C" w:rsidR="00613478" w:rsidRDefault="00613478">
          <w:pPr>
            <w:pStyle w:val="TOC2"/>
            <w:tabs>
              <w:tab w:val="right" w:leader="dot" w:pos="9350"/>
            </w:tabs>
            <w:rPr>
              <w:rFonts w:asciiTheme="minorHAnsi" w:eastAsiaTheme="minorEastAsia" w:hAnsiTheme="minorHAnsi"/>
              <w:noProof/>
              <w:kern w:val="2"/>
              <w14:ligatures w14:val="standardContextual"/>
            </w:rPr>
          </w:pPr>
          <w:hyperlink w:anchor="_Toc194652511" w:history="1">
            <w:r w:rsidRPr="007C6895">
              <w:rPr>
                <w:rStyle w:val="Hyperlink"/>
                <w:noProof/>
              </w:rPr>
              <w:t>Just</w:t>
            </w:r>
            <w:r w:rsidR="00E8504A" w:rsidRPr="007C6895">
              <w:rPr>
                <w:rStyle w:val="Hyperlink"/>
                <w:noProof/>
              </w:rPr>
              <w:t xml:space="preserve"> prior to the call</w:t>
            </w:r>
            <w:r>
              <w:rPr>
                <w:noProof/>
                <w:webHidden/>
              </w:rPr>
              <w:tab/>
            </w:r>
            <w:r>
              <w:rPr>
                <w:noProof/>
                <w:webHidden/>
              </w:rPr>
              <w:fldChar w:fldCharType="begin"/>
            </w:r>
            <w:r>
              <w:rPr>
                <w:noProof/>
                <w:webHidden/>
              </w:rPr>
              <w:instrText xml:space="preserve"> PAGEREF _Toc194652511 \h </w:instrText>
            </w:r>
            <w:r>
              <w:rPr>
                <w:noProof/>
                <w:webHidden/>
              </w:rPr>
            </w:r>
            <w:r>
              <w:rPr>
                <w:noProof/>
                <w:webHidden/>
              </w:rPr>
              <w:fldChar w:fldCharType="separate"/>
            </w:r>
            <w:r>
              <w:rPr>
                <w:noProof/>
                <w:webHidden/>
              </w:rPr>
              <w:t>3</w:t>
            </w:r>
            <w:r>
              <w:rPr>
                <w:noProof/>
                <w:webHidden/>
              </w:rPr>
              <w:fldChar w:fldCharType="end"/>
            </w:r>
          </w:hyperlink>
        </w:p>
        <w:p w14:paraId="5D0619B5" w14:textId="574C6D41" w:rsidR="00613478" w:rsidRDefault="00613478">
          <w:pPr>
            <w:pStyle w:val="TOC2"/>
            <w:tabs>
              <w:tab w:val="right" w:leader="dot" w:pos="9350"/>
            </w:tabs>
            <w:rPr>
              <w:rFonts w:asciiTheme="minorHAnsi" w:eastAsiaTheme="minorEastAsia" w:hAnsiTheme="minorHAnsi"/>
              <w:noProof/>
              <w:kern w:val="2"/>
              <w14:ligatures w14:val="standardContextual"/>
            </w:rPr>
          </w:pPr>
          <w:hyperlink w:anchor="_Toc194652512" w:history="1">
            <w:r w:rsidRPr="007C6895">
              <w:rPr>
                <w:rStyle w:val="Hyperlink"/>
                <w:noProof/>
              </w:rPr>
              <w:t xml:space="preserve">Making the </w:t>
            </w:r>
            <w:r w:rsidR="00E8504A" w:rsidRPr="007C6895">
              <w:rPr>
                <w:rStyle w:val="Hyperlink"/>
                <w:noProof/>
              </w:rPr>
              <w:t>c</w:t>
            </w:r>
            <w:r w:rsidRPr="007C6895">
              <w:rPr>
                <w:rStyle w:val="Hyperlink"/>
                <w:noProof/>
              </w:rPr>
              <w:t>all</w:t>
            </w:r>
            <w:r>
              <w:rPr>
                <w:noProof/>
                <w:webHidden/>
              </w:rPr>
              <w:tab/>
            </w:r>
            <w:r>
              <w:rPr>
                <w:noProof/>
                <w:webHidden/>
              </w:rPr>
              <w:fldChar w:fldCharType="begin"/>
            </w:r>
            <w:r>
              <w:rPr>
                <w:noProof/>
                <w:webHidden/>
              </w:rPr>
              <w:instrText xml:space="preserve"> PAGEREF _Toc194652512 \h </w:instrText>
            </w:r>
            <w:r>
              <w:rPr>
                <w:noProof/>
                <w:webHidden/>
              </w:rPr>
            </w:r>
            <w:r>
              <w:rPr>
                <w:noProof/>
                <w:webHidden/>
              </w:rPr>
              <w:fldChar w:fldCharType="separate"/>
            </w:r>
            <w:r>
              <w:rPr>
                <w:noProof/>
                <w:webHidden/>
              </w:rPr>
              <w:t>4</w:t>
            </w:r>
            <w:r>
              <w:rPr>
                <w:noProof/>
                <w:webHidden/>
              </w:rPr>
              <w:fldChar w:fldCharType="end"/>
            </w:r>
          </w:hyperlink>
        </w:p>
        <w:p w14:paraId="4E150E4B" w14:textId="43B26D30" w:rsidR="00613478" w:rsidRDefault="00613478">
          <w:pPr>
            <w:pStyle w:val="TOC3"/>
            <w:tabs>
              <w:tab w:val="right" w:leader="dot" w:pos="9350"/>
            </w:tabs>
            <w:rPr>
              <w:rFonts w:cstheme="minorBidi"/>
              <w:noProof/>
              <w:kern w:val="2"/>
              <w:sz w:val="24"/>
              <w:szCs w:val="24"/>
              <w14:ligatures w14:val="standardContextual"/>
            </w:rPr>
          </w:pPr>
          <w:hyperlink w:anchor="_Toc194652513" w:history="1">
            <w:r w:rsidRPr="007C6895">
              <w:rPr>
                <w:rStyle w:val="Hyperlink"/>
                <w:b/>
                <w:bCs/>
                <w:noProof/>
              </w:rPr>
              <w:t>Phone calls</w:t>
            </w:r>
            <w:r>
              <w:rPr>
                <w:noProof/>
                <w:webHidden/>
              </w:rPr>
              <w:tab/>
            </w:r>
            <w:r>
              <w:rPr>
                <w:noProof/>
                <w:webHidden/>
              </w:rPr>
              <w:fldChar w:fldCharType="begin"/>
            </w:r>
            <w:r>
              <w:rPr>
                <w:noProof/>
                <w:webHidden/>
              </w:rPr>
              <w:instrText xml:space="preserve"> PAGEREF _Toc194652513 \h </w:instrText>
            </w:r>
            <w:r>
              <w:rPr>
                <w:noProof/>
                <w:webHidden/>
              </w:rPr>
            </w:r>
            <w:r>
              <w:rPr>
                <w:noProof/>
                <w:webHidden/>
              </w:rPr>
              <w:fldChar w:fldCharType="separate"/>
            </w:r>
            <w:r>
              <w:rPr>
                <w:noProof/>
                <w:webHidden/>
              </w:rPr>
              <w:t>4</w:t>
            </w:r>
            <w:r>
              <w:rPr>
                <w:noProof/>
                <w:webHidden/>
              </w:rPr>
              <w:fldChar w:fldCharType="end"/>
            </w:r>
          </w:hyperlink>
        </w:p>
        <w:p w14:paraId="18D22F69" w14:textId="1C975312" w:rsidR="00613478" w:rsidRDefault="00613478">
          <w:pPr>
            <w:pStyle w:val="TOC3"/>
            <w:tabs>
              <w:tab w:val="right" w:leader="dot" w:pos="9350"/>
            </w:tabs>
            <w:rPr>
              <w:rFonts w:cstheme="minorBidi"/>
              <w:noProof/>
              <w:kern w:val="2"/>
              <w:sz w:val="24"/>
              <w:szCs w:val="24"/>
              <w14:ligatures w14:val="standardContextual"/>
            </w:rPr>
          </w:pPr>
          <w:hyperlink w:anchor="_Toc194652514" w:history="1">
            <w:r w:rsidRPr="007C6895">
              <w:rPr>
                <w:rStyle w:val="Hyperlink"/>
                <w:b/>
                <w:bCs/>
                <w:noProof/>
              </w:rPr>
              <w:t xml:space="preserve">Video </w:t>
            </w:r>
            <w:r w:rsidR="00E8504A" w:rsidRPr="007C6895">
              <w:rPr>
                <w:rStyle w:val="Hyperlink"/>
                <w:b/>
                <w:bCs/>
                <w:noProof/>
              </w:rPr>
              <w:t>c</w:t>
            </w:r>
            <w:r w:rsidRPr="007C6895">
              <w:rPr>
                <w:rStyle w:val="Hyperlink"/>
                <w:b/>
                <w:bCs/>
                <w:noProof/>
              </w:rPr>
              <w:t>alls</w:t>
            </w:r>
            <w:r>
              <w:rPr>
                <w:noProof/>
                <w:webHidden/>
              </w:rPr>
              <w:tab/>
            </w:r>
            <w:r>
              <w:rPr>
                <w:noProof/>
                <w:webHidden/>
              </w:rPr>
              <w:fldChar w:fldCharType="begin"/>
            </w:r>
            <w:r>
              <w:rPr>
                <w:noProof/>
                <w:webHidden/>
              </w:rPr>
              <w:instrText xml:space="preserve"> PAGEREF _Toc194652514 \h </w:instrText>
            </w:r>
            <w:r>
              <w:rPr>
                <w:noProof/>
                <w:webHidden/>
              </w:rPr>
            </w:r>
            <w:r>
              <w:rPr>
                <w:noProof/>
                <w:webHidden/>
              </w:rPr>
              <w:fldChar w:fldCharType="separate"/>
            </w:r>
            <w:r>
              <w:rPr>
                <w:noProof/>
                <w:webHidden/>
              </w:rPr>
              <w:t>4</w:t>
            </w:r>
            <w:r>
              <w:rPr>
                <w:noProof/>
                <w:webHidden/>
              </w:rPr>
              <w:fldChar w:fldCharType="end"/>
            </w:r>
          </w:hyperlink>
        </w:p>
        <w:p w14:paraId="527192A7" w14:textId="18C451F8" w:rsidR="00613478" w:rsidRDefault="00613478">
          <w:pPr>
            <w:pStyle w:val="TOC2"/>
            <w:tabs>
              <w:tab w:val="right" w:leader="dot" w:pos="9350"/>
            </w:tabs>
            <w:rPr>
              <w:rFonts w:asciiTheme="minorHAnsi" w:eastAsiaTheme="minorEastAsia" w:hAnsiTheme="minorHAnsi"/>
              <w:noProof/>
              <w:kern w:val="2"/>
              <w14:ligatures w14:val="standardContextual"/>
            </w:rPr>
          </w:pPr>
          <w:hyperlink w:anchor="_Toc194652515" w:history="1">
            <w:r w:rsidRPr="007C6895">
              <w:rPr>
                <w:rStyle w:val="Hyperlink"/>
                <w:noProof/>
              </w:rPr>
              <w:t xml:space="preserve">Wrapping up the </w:t>
            </w:r>
            <w:r w:rsidR="00E8504A" w:rsidRPr="007C6895">
              <w:rPr>
                <w:rStyle w:val="Hyperlink"/>
                <w:noProof/>
              </w:rPr>
              <w:t>c</w:t>
            </w:r>
            <w:r w:rsidRPr="007C6895">
              <w:rPr>
                <w:rStyle w:val="Hyperlink"/>
                <w:noProof/>
              </w:rPr>
              <w:t>all</w:t>
            </w:r>
            <w:r>
              <w:rPr>
                <w:noProof/>
                <w:webHidden/>
              </w:rPr>
              <w:tab/>
            </w:r>
            <w:r>
              <w:rPr>
                <w:noProof/>
                <w:webHidden/>
              </w:rPr>
              <w:fldChar w:fldCharType="begin"/>
            </w:r>
            <w:r>
              <w:rPr>
                <w:noProof/>
                <w:webHidden/>
              </w:rPr>
              <w:instrText xml:space="preserve"> PAGEREF _Toc194652515 \h </w:instrText>
            </w:r>
            <w:r>
              <w:rPr>
                <w:noProof/>
                <w:webHidden/>
              </w:rPr>
            </w:r>
            <w:r>
              <w:rPr>
                <w:noProof/>
                <w:webHidden/>
              </w:rPr>
              <w:fldChar w:fldCharType="separate"/>
            </w:r>
            <w:r>
              <w:rPr>
                <w:noProof/>
                <w:webHidden/>
              </w:rPr>
              <w:t>5</w:t>
            </w:r>
            <w:r>
              <w:rPr>
                <w:noProof/>
                <w:webHidden/>
              </w:rPr>
              <w:fldChar w:fldCharType="end"/>
            </w:r>
          </w:hyperlink>
        </w:p>
        <w:p w14:paraId="1ED75CE7" w14:textId="6A1403C1" w:rsidR="00F9559F" w:rsidRDefault="00F9559F">
          <w:r>
            <w:rPr>
              <w:b/>
              <w:bCs/>
              <w:noProof/>
            </w:rPr>
            <w:fldChar w:fldCharType="end"/>
          </w:r>
        </w:p>
      </w:sdtContent>
    </w:sdt>
    <w:p w14:paraId="49209217" w14:textId="7F0A3142" w:rsidR="00CA7ACB" w:rsidRPr="00CA7ACB" w:rsidRDefault="00C5391D" w:rsidP="00857273">
      <w:pPr>
        <w:pStyle w:val="Heading1"/>
        <w:spacing w:before="120" w:line="240" w:lineRule="auto"/>
      </w:pPr>
      <w:bookmarkStart w:id="0" w:name="_Toc194652507"/>
      <w:r>
        <w:t>Overview</w:t>
      </w:r>
      <w:bookmarkEnd w:id="0"/>
    </w:p>
    <w:p w14:paraId="6329225B" w14:textId="27D85ECC" w:rsidR="00977D18" w:rsidRPr="00857273" w:rsidRDefault="00C66889" w:rsidP="00CB4203">
      <w:pPr>
        <w:pStyle w:val="TOCHeading"/>
        <w:tabs>
          <w:tab w:val="left" w:pos="6030"/>
        </w:tabs>
        <w:spacing w:before="120" w:after="120" w:line="276" w:lineRule="auto"/>
        <w:rPr>
          <w:rFonts w:ascii="Verdana Pro" w:eastAsiaTheme="minorHAnsi" w:hAnsi="Verdana Pro" w:cstheme="minorBidi"/>
          <w:color w:val="auto"/>
          <w:sz w:val="24"/>
          <w:szCs w:val="24"/>
        </w:rPr>
      </w:pPr>
      <w:bookmarkStart w:id="1" w:name="_Hlk192257914"/>
      <w:r w:rsidRPr="00C66889">
        <w:rPr>
          <w:rFonts w:ascii="Verdana Pro" w:eastAsiaTheme="minorHAnsi" w:hAnsi="Verdana Pro" w:cstheme="minorBidi"/>
          <w:color w:val="auto"/>
          <w:sz w:val="24"/>
          <w:szCs w:val="24"/>
        </w:rPr>
        <w:t xml:space="preserve">This document provides an outline that can be used as a checklist to prepare for a remote counseling session. When team members are counseling from remote workspaces, they need to be well-organized and have the session prepared in advance. </w:t>
      </w:r>
      <w:r w:rsidR="00E214B1">
        <w:rPr>
          <w:rFonts w:ascii="Verdana Pro" w:eastAsiaTheme="minorHAnsi" w:hAnsi="Verdana Pro" w:cstheme="minorBidi"/>
          <w:color w:val="auto"/>
          <w:sz w:val="24"/>
          <w:szCs w:val="24"/>
        </w:rPr>
        <w:t>The purpose of t</w:t>
      </w:r>
      <w:r w:rsidRPr="00C66889">
        <w:rPr>
          <w:rFonts w:ascii="Verdana Pro" w:eastAsiaTheme="minorHAnsi" w:hAnsi="Verdana Pro" w:cstheme="minorBidi"/>
          <w:color w:val="auto"/>
          <w:sz w:val="24"/>
          <w:szCs w:val="24"/>
        </w:rPr>
        <w:t xml:space="preserve">his checklist is </w:t>
      </w:r>
      <w:r>
        <w:rPr>
          <w:rFonts w:ascii="Verdana Pro" w:eastAsiaTheme="minorHAnsi" w:hAnsi="Verdana Pro" w:cstheme="minorBidi"/>
          <w:color w:val="auto"/>
          <w:sz w:val="24"/>
          <w:szCs w:val="24"/>
        </w:rPr>
        <w:t>to help with</w:t>
      </w:r>
      <w:r w:rsidRPr="00C66889">
        <w:rPr>
          <w:rFonts w:ascii="Verdana Pro" w:eastAsiaTheme="minorHAnsi" w:hAnsi="Verdana Pro" w:cstheme="minorBidi"/>
          <w:color w:val="auto"/>
          <w:sz w:val="24"/>
          <w:szCs w:val="24"/>
        </w:rPr>
        <w:t xml:space="preserve"> </w:t>
      </w:r>
      <w:r>
        <w:rPr>
          <w:rFonts w:ascii="Verdana Pro" w:eastAsiaTheme="minorHAnsi" w:hAnsi="Verdana Pro" w:cstheme="minorBidi"/>
          <w:color w:val="auto"/>
          <w:sz w:val="24"/>
          <w:szCs w:val="24"/>
        </w:rPr>
        <w:t>organizing a</w:t>
      </w:r>
      <w:r w:rsidRPr="00C66889">
        <w:rPr>
          <w:rFonts w:ascii="Verdana Pro" w:eastAsiaTheme="minorHAnsi" w:hAnsi="Verdana Pro" w:cstheme="minorBidi"/>
          <w:color w:val="auto"/>
          <w:sz w:val="24"/>
          <w:szCs w:val="24"/>
        </w:rPr>
        <w:t xml:space="preserve"> plan </w:t>
      </w:r>
      <w:r>
        <w:rPr>
          <w:rFonts w:ascii="Verdana Pro" w:eastAsiaTheme="minorHAnsi" w:hAnsi="Verdana Pro" w:cstheme="minorBidi"/>
          <w:color w:val="auto"/>
          <w:sz w:val="24"/>
          <w:szCs w:val="24"/>
        </w:rPr>
        <w:t xml:space="preserve">to </w:t>
      </w:r>
      <w:r w:rsidRPr="00C66889">
        <w:rPr>
          <w:rFonts w:ascii="Verdana Pro" w:eastAsiaTheme="minorHAnsi" w:hAnsi="Verdana Pro" w:cstheme="minorBidi"/>
          <w:color w:val="auto"/>
          <w:sz w:val="24"/>
          <w:szCs w:val="24"/>
        </w:rPr>
        <w:t xml:space="preserve">conduct a successful remote session. </w:t>
      </w:r>
      <w:r>
        <w:rPr>
          <w:rFonts w:ascii="Verdana Pro" w:eastAsiaTheme="minorHAnsi" w:hAnsi="Verdana Pro" w:cstheme="minorBidi"/>
          <w:color w:val="auto"/>
          <w:sz w:val="24"/>
          <w:szCs w:val="24"/>
        </w:rPr>
        <w:t xml:space="preserve">This list is not </w:t>
      </w:r>
      <w:r w:rsidR="00E214B1">
        <w:rPr>
          <w:rFonts w:ascii="Verdana Pro" w:eastAsiaTheme="minorHAnsi" w:hAnsi="Verdana Pro" w:cstheme="minorBidi"/>
          <w:color w:val="auto"/>
          <w:sz w:val="24"/>
          <w:szCs w:val="24"/>
        </w:rPr>
        <w:t>all-</w:t>
      </w:r>
      <w:r>
        <w:rPr>
          <w:rFonts w:ascii="Verdana Pro" w:eastAsiaTheme="minorHAnsi" w:hAnsi="Verdana Pro" w:cstheme="minorBidi"/>
          <w:color w:val="auto"/>
          <w:sz w:val="24"/>
          <w:szCs w:val="24"/>
        </w:rPr>
        <w:t>inclusive and can be</w:t>
      </w:r>
      <w:r w:rsidRPr="00C66889">
        <w:rPr>
          <w:rFonts w:ascii="Verdana Pro" w:eastAsiaTheme="minorHAnsi" w:hAnsi="Verdana Pro" w:cstheme="minorBidi"/>
          <w:color w:val="auto"/>
          <w:sz w:val="24"/>
          <w:szCs w:val="24"/>
        </w:rPr>
        <w:t xml:space="preserve"> modif</w:t>
      </w:r>
      <w:r>
        <w:rPr>
          <w:rFonts w:ascii="Verdana Pro" w:eastAsiaTheme="minorHAnsi" w:hAnsi="Verdana Pro" w:cstheme="minorBidi"/>
          <w:color w:val="auto"/>
          <w:sz w:val="24"/>
          <w:szCs w:val="24"/>
        </w:rPr>
        <w:t>ied</w:t>
      </w:r>
      <w:r w:rsidRPr="00C66889">
        <w:rPr>
          <w:rFonts w:ascii="Verdana Pro" w:eastAsiaTheme="minorHAnsi" w:hAnsi="Verdana Pro" w:cstheme="minorBidi"/>
          <w:color w:val="auto"/>
          <w:sz w:val="24"/>
          <w:szCs w:val="24"/>
        </w:rPr>
        <w:t xml:space="preserve"> based on local </w:t>
      </w:r>
      <w:r>
        <w:rPr>
          <w:rFonts w:ascii="Verdana Pro" w:eastAsiaTheme="minorHAnsi" w:hAnsi="Verdana Pro" w:cstheme="minorBidi"/>
          <w:color w:val="auto"/>
          <w:sz w:val="24"/>
          <w:szCs w:val="24"/>
        </w:rPr>
        <w:t xml:space="preserve">program needs. </w:t>
      </w:r>
      <w:bookmarkEnd w:id="1"/>
    </w:p>
    <w:p w14:paraId="4BF48794" w14:textId="16A2F93A" w:rsidR="00224A67" w:rsidRDefault="009B4AC9" w:rsidP="00403F42">
      <w:pPr>
        <w:pStyle w:val="Heading1"/>
      </w:pPr>
      <w:bookmarkStart w:id="2" w:name="_Toc192666085"/>
      <w:bookmarkStart w:id="3" w:name="_Toc194652508"/>
      <w:r>
        <w:t>Scheduling</w:t>
      </w:r>
      <w:bookmarkStart w:id="4" w:name="_Hlk192258132"/>
      <w:bookmarkEnd w:id="2"/>
      <w:bookmarkEnd w:id="3"/>
    </w:p>
    <w:p w14:paraId="2C561813" w14:textId="75E37E7A" w:rsidR="00CF2825" w:rsidRDefault="008C2B29" w:rsidP="009B4AC9">
      <w:pPr>
        <w:pStyle w:val="ListParagraph"/>
        <w:numPr>
          <w:ilvl w:val="0"/>
          <w:numId w:val="27"/>
        </w:numPr>
        <w:contextualSpacing w:val="0"/>
      </w:pPr>
      <w:r>
        <w:t>Make sure you know what the client’s needs are</w:t>
      </w:r>
      <w:r w:rsidR="00CB4203">
        <w:t>,</w:t>
      </w:r>
      <w:r>
        <w:t xml:space="preserve"> so </w:t>
      </w:r>
      <w:r w:rsidR="00CF2825">
        <w:t>the team member</w:t>
      </w:r>
      <w:r w:rsidR="00E214B1">
        <w:t xml:space="preserve"> can</w:t>
      </w:r>
      <w:r w:rsidR="00CF2825">
        <w:t xml:space="preserve"> prepare for the session.</w:t>
      </w:r>
    </w:p>
    <w:p w14:paraId="7F1654E1" w14:textId="60DB822E" w:rsidR="008C2B29" w:rsidRDefault="008C2B29" w:rsidP="008C2B29">
      <w:pPr>
        <w:pStyle w:val="ListParagraph"/>
        <w:numPr>
          <w:ilvl w:val="0"/>
          <w:numId w:val="27"/>
        </w:numPr>
        <w:contextualSpacing w:val="0"/>
      </w:pPr>
      <w:r>
        <w:t xml:space="preserve">Ask the client </w:t>
      </w:r>
      <w:r w:rsidR="00E913E1">
        <w:t>if they prefer to have</w:t>
      </w:r>
      <w:r>
        <w:t xml:space="preserve"> a phone call or a video call.</w:t>
      </w:r>
    </w:p>
    <w:p w14:paraId="4417CD01" w14:textId="79CB9C87" w:rsidR="00A80C7E" w:rsidRDefault="00A80C7E" w:rsidP="009B4AC9">
      <w:pPr>
        <w:pStyle w:val="ListParagraph"/>
        <w:numPr>
          <w:ilvl w:val="0"/>
          <w:numId w:val="27"/>
        </w:numPr>
        <w:contextualSpacing w:val="0"/>
      </w:pPr>
      <w:r>
        <w:t xml:space="preserve">Set </w:t>
      </w:r>
      <w:r w:rsidR="008C2B29">
        <w:t xml:space="preserve">up </w:t>
      </w:r>
      <w:r>
        <w:t xml:space="preserve">the appointment time and provide the client with the </w:t>
      </w:r>
      <w:r w:rsidRPr="000E4015">
        <w:t>estimated length of their appointment</w:t>
      </w:r>
      <w:r>
        <w:t xml:space="preserve"> and the team member’s name who will be meeting with them.</w:t>
      </w:r>
    </w:p>
    <w:p w14:paraId="10A19848" w14:textId="011DF8EE" w:rsidR="00CF2825" w:rsidRDefault="00CB4203" w:rsidP="009B4AC9">
      <w:pPr>
        <w:pStyle w:val="ListParagraph"/>
        <w:numPr>
          <w:ilvl w:val="0"/>
          <w:numId w:val="27"/>
        </w:numPr>
        <w:contextualSpacing w:val="0"/>
      </w:pPr>
      <w:r>
        <w:t>To set up a</w:t>
      </w:r>
      <w:r w:rsidR="007E54F6">
        <w:t xml:space="preserve"> phone</w:t>
      </w:r>
      <w:r w:rsidR="00CF2825">
        <w:t xml:space="preserve"> call</w:t>
      </w:r>
      <w:r w:rsidR="00A80C7E">
        <w:t xml:space="preserve">, </w:t>
      </w:r>
      <w:r w:rsidR="008B1CC0">
        <w:t xml:space="preserve">let </w:t>
      </w:r>
      <w:r w:rsidR="00A80C7E">
        <w:t xml:space="preserve">the client </w:t>
      </w:r>
      <w:r w:rsidR="008B1CC0">
        <w:t xml:space="preserve">know </w:t>
      </w:r>
      <w:r w:rsidR="00A80C7E">
        <w:t xml:space="preserve">that the </w:t>
      </w:r>
      <w:r w:rsidR="008B1CC0">
        <w:t xml:space="preserve">phone number </w:t>
      </w:r>
      <w:r w:rsidR="00A80C7E">
        <w:t xml:space="preserve">may </w:t>
      </w:r>
      <w:r w:rsidR="008B1CC0">
        <w:t xml:space="preserve">come up on their phone </w:t>
      </w:r>
      <w:r w:rsidR="00A80C7E">
        <w:t xml:space="preserve">as </w:t>
      </w:r>
      <w:r w:rsidR="008B1CC0">
        <w:t xml:space="preserve">an </w:t>
      </w:r>
      <w:r w:rsidR="00A80C7E">
        <w:t>unknown or restricted</w:t>
      </w:r>
      <w:r w:rsidR="008B1CC0">
        <w:t xml:space="preserve"> number.</w:t>
      </w:r>
      <w:r w:rsidR="00A80C7E">
        <w:t xml:space="preserve"> </w:t>
      </w:r>
      <w:r w:rsidR="008B1CC0">
        <w:t xml:space="preserve">The </w:t>
      </w:r>
      <w:r w:rsidR="00A80C7E">
        <w:t>team member</w:t>
      </w:r>
      <w:r w:rsidR="007E54F6">
        <w:t xml:space="preserve"> may be using </w:t>
      </w:r>
      <w:r w:rsidR="008B1CC0">
        <w:t xml:space="preserve">a </w:t>
      </w:r>
      <w:r w:rsidR="007E54F6">
        <w:t xml:space="preserve">messaging app or other </w:t>
      </w:r>
      <w:r w:rsidR="008B1CC0">
        <w:t>technology</w:t>
      </w:r>
      <w:r w:rsidR="007E54F6">
        <w:t>. Team members</w:t>
      </w:r>
      <w:r w:rsidR="00A80C7E">
        <w:t xml:space="preserve"> </w:t>
      </w:r>
      <w:r w:rsidR="007E54F6">
        <w:t>may not be able to</w:t>
      </w:r>
      <w:r w:rsidR="00A80C7E">
        <w:t xml:space="preserve"> leave a call-back number.</w:t>
      </w:r>
      <w:r w:rsidR="009E7398">
        <w:t xml:space="preserve"> Ask the client to make sure to </w:t>
      </w:r>
      <w:r w:rsidR="004412D5">
        <w:t>answer the</w:t>
      </w:r>
      <w:r w:rsidR="009E7398">
        <w:t xml:space="preserve"> call </w:t>
      </w:r>
      <w:r w:rsidR="00381778">
        <w:t>at your scheduled time</w:t>
      </w:r>
      <w:r w:rsidR="004412D5">
        <w:t xml:space="preserve">, even though </w:t>
      </w:r>
      <w:r w:rsidR="00381778">
        <w:t>they may not know the number</w:t>
      </w:r>
      <w:r w:rsidR="009E7398">
        <w:t>.</w:t>
      </w:r>
    </w:p>
    <w:p w14:paraId="3AF1FC4E" w14:textId="55AE6A35" w:rsidR="00CF2825" w:rsidRDefault="00CB4203" w:rsidP="009B4AC9">
      <w:pPr>
        <w:pStyle w:val="ListParagraph"/>
        <w:numPr>
          <w:ilvl w:val="0"/>
          <w:numId w:val="27"/>
        </w:numPr>
        <w:contextualSpacing w:val="0"/>
      </w:pPr>
      <w:r>
        <w:lastRenderedPageBreak/>
        <w:t>To set up</w:t>
      </w:r>
      <w:r w:rsidR="00CF2825">
        <w:t xml:space="preserve"> a video call</w:t>
      </w:r>
      <w:r w:rsidR="009E7398">
        <w:t xml:space="preserve">, </w:t>
      </w:r>
      <w:r w:rsidR="00B52A96">
        <w:t xml:space="preserve">your organization may have </w:t>
      </w:r>
      <w:r w:rsidR="002D1422">
        <w:t>procedures</w:t>
      </w:r>
      <w:r w:rsidR="00B52A96">
        <w:t xml:space="preserve"> for </w:t>
      </w:r>
      <w:r w:rsidR="00381778">
        <w:t xml:space="preserve">certain </w:t>
      </w:r>
      <w:r w:rsidR="00B52A96">
        <w:t>video platforms</w:t>
      </w:r>
      <w:r w:rsidR="00381778">
        <w:t>. However,</w:t>
      </w:r>
      <w:r w:rsidR="00B52A96">
        <w:t xml:space="preserve"> team </w:t>
      </w:r>
      <w:r w:rsidR="002D1422">
        <w:t>members</w:t>
      </w:r>
      <w:r w:rsidR="00B52A96">
        <w:t xml:space="preserve"> </w:t>
      </w:r>
      <w:r w:rsidR="00381778">
        <w:t xml:space="preserve">and clients </w:t>
      </w:r>
      <w:r w:rsidR="00B52A96">
        <w:t xml:space="preserve">may have a preference </w:t>
      </w:r>
      <w:r w:rsidR="00381778">
        <w:t>on what</w:t>
      </w:r>
      <w:r w:rsidR="00B52A96">
        <w:t xml:space="preserve"> platforms they are comfortable using. From the options available, such as Zoom, Google Meet, WhatsApp, etc., ask</w:t>
      </w:r>
      <w:r w:rsidR="009E7398">
        <w:t xml:space="preserve"> the client </w:t>
      </w:r>
      <w:r w:rsidR="00381778">
        <w:t xml:space="preserve">what </w:t>
      </w:r>
      <w:r w:rsidR="009E7398">
        <w:t>they prefer to use</w:t>
      </w:r>
      <w:r w:rsidR="00B52A96">
        <w:t xml:space="preserve">. </w:t>
      </w:r>
    </w:p>
    <w:p w14:paraId="6911C725" w14:textId="479657B3" w:rsidR="003326D9" w:rsidRDefault="00381778" w:rsidP="009B4AC9">
      <w:pPr>
        <w:pStyle w:val="ListParagraph"/>
        <w:numPr>
          <w:ilvl w:val="0"/>
          <w:numId w:val="27"/>
        </w:numPr>
        <w:contextualSpacing w:val="0"/>
      </w:pPr>
      <w:r>
        <w:t xml:space="preserve">Get </w:t>
      </w:r>
      <w:r w:rsidR="00A41817">
        <w:t xml:space="preserve">the client’s email address and other </w:t>
      </w:r>
      <w:r>
        <w:t xml:space="preserve">needed </w:t>
      </w:r>
      <w:r w:rsidR="00A41817">
        <w:t xml:space="preserve">information </w:t>
      </w:r>
      <w:r>
        <w:t>to set up the session and</w:t>
      </w:r>
      <w:r w:rsidR="00A41817">
        <w:t xml:space="preserve"> </w:t>
      </w:r>
      <w:r w:rsidR="00B136B8">
        <w:t xml:space="preserve">because </w:t>
      </w:r>
      <w:r w:rsidR="00A41817">
        <w:t xml:space="preserve">your organization </w:t>
      </w:r>
      <w:r>
        <w:t xml:space="preserve">may </w:t>
      </w:r>
      <w:r w:rsidR="00A41817">
        <w:t xml:space="preserve">require </w:t>
      </w:r>
      <w:r w:rsidR="00B136B8">
        <w:t xml:space="preserve">it </w:t>
      </w:r>
      <w:r w:rsidR="00A41817">
        <w:t>in advance of a session.</w:t>
      </w:r>
    </w:p>
    <w:p w14:paraId="2BC295C6" w14:textId="400DB936" w:rsidR="00BC16AC" w:rsidRDefault="00A41817" w:rsidP="009B4AC9">
      <w:pPr>
        <w:pStyle w:val="ListParagraph"/>
        <w:numPr>
          <w:ilvl w:val="0"/>
          <w:numId w:val="27"/>
        </w:numPr>
        <w:contextualSpacing w:val="0"/>
      </w:pPr>
      <w:r>
        <w:t xml:space="preserve">Ask the client if they </w:t>
      </w:r>
      <w:r w:rsidR="00381778">
        <w:t xml:space="preserve">feel comfortable and </w:t>
      </w:r>
      <w:r w:rsidR="000963E8">
        <w:t>can</w:t>
      </w:r>
      <w:r>
        <w:t xml:space="preserve"> receive documents by email. If so, request that the client check their email and spam folder before the </w:t>
      </w:r>
      <w:r w:rsidR="00381778">
        <w:t xml:space="preserve">session </w:t>
      </w:r>
      <w:r>
        <w:t xml:space="preserve">to access </w:t>
      </w:r>
      <w:r w:rsidR="004412D5">
        <w:t>any</w:t>
      </w:r>
      <w:r w:rsidR="00BC16AC">
        <w:t xml:space="preserve"> documents</w:t>
      </w:r>
      <w:r w:rsidR="004412D5">
        <w:t xml:space="preserve"> sent in advance</w:t>
      </w:r>
      <w:r w:rsidR="00381778">
        <w:t>.</w:t>
      </w:r>
    </w:p>
    <w:p w14:paraId="3A4FB013" w14:textId="06F1A393" w:rsidR="00BC16AC" w:rsidRDefault="00BC16AC" w:rsidP="009B4AC9">
      <w:pPr>
        <w:pStyle w:val="ListParagraph"/>
        <w:numPr>
          <w:ilvl w:val="0"/>
          <w:numId w:val="27"/>
        </w:numPr>
        <w:contextualSpacing w:val="0"/>
      </w:pPr>
      <w:r>
        <w:t xml:space="preserve">If any </w:t>
      </w:r>
      <w:r w:rsidRPr="00BC16AC">
        <w:t xml:space="preserve">protected health information (PHI) </w:t>
      </w:r>
      <w:r>
        <w:t>or</w:t>
      </w:r>
      <w:r w:rsidRPr="00BC16AC">
        <w:t xml:space="preserve"> </w:t>
      </w:r>
      <w:proofErr w:type="gramStart"/>
      <w:r w:rsidRPr="00BC16AC">
        <w:t>personally</w:t>
      </w:r>
      <w:proofErr w:type="gramEnd"/>
      <w:r w:rsidRPr="00BC16AC">
        <w:t xml:space="preserve"> identifiable information (PII)</w:t>
      </w:r>
      <w:r>
        <w:t xml:space="preserve"> is needed from the client, send the client a secure email link and </w:t>
      </w:r>
      <w:r w:rsidR="00381778">
        <w:t xml:space="preserve">make sure </w:t>
      </w:r>
      <w:r>
        <w:t>all email</w:t>
      </w:r>
      <w:r w:rsidR="00381778">
        <w:t>s</w:t>
      </w:r>
      <w:r>
        <w:t xml:space="preserve"> with PHI and PII are encrypted.</w:t>
      </w:r>
      <w:r w:rsidR="00381778">
        <w:t xml:space="preserve"> (See</w:t>
      </w:r>
      <w:r w:rsidR="00381778" w:rsidRPr="00381778">
        <w:t xml:space="preserve"> </w:t>
      </w:r>
      <w:r w:rsidR="001254C0">
        <w:t>“</w:t>
      </w:r>
      <w:r w:rsidR="00381778" w:rsidRPr="00381778">
        <w:t>Delivering Personal Protected Information Remotely</w:t>
      </w:r>
      <w:r w:rsidR="001254C0">
        <w:t>”</w:t>
      </w:r>
      <w:r w:rsidR="00381778" w:rsidRPr="00381778">
        <w:t xml:space="preserve"> </w:t>
      </w:r>
      <w:r w:rsidR="00381778">
        <w:t>in th</w:t>
      </w:r>
      <w:r w:rsidR="001254C0">
        <w:t>is</w:t>
      </w:r>
      <w:r w:rsidR="00381778">
        <w:t xml:space="preserve"> toolkit.)</w:t>
      </w:r>
      <w:r w:rsidR="00381778" w:rsidRPr="00381778">
        <w:t xml:space="preserve"> </w:t>
      </w:r>
      <w:r w:rsidR="00381778">
        <w:t xml:space="preserve"> </w:t>
      </w:r>
    </w:p>
    <w:p w14:paraId="4745020E" w14:textId="7BB001E3" w:rsidR="003326D9" w:rsidRDefault="003326D9" w:rsidP="009B4AC9">
      <w:pPr>
        <w:pStyle w:val="ListParagraph"/>
        <w:numPr>
          <w:ilvl w:val="0"/>
          <w:numId w:val="27"/>
        </w:numPr>
        <w:contextualSpacing w:val="0"/>
      </w:pPr>
      <w:r>
        <w:t xml:space="preserve">If the </w:t>
      </w:r>
      <w:r w:rsidR="00977D18">
        <w:t>client</w:t>
      </w:r>
      <w:r>
        <w:t xml:space="preserve"> is not comfortable using email, mail</w:t>
      </w:r>
      <w:r w:rsidR="00E26F02">
        <w:t xml:space="preserve"> </w:t>
      </w:r>
      <w:r w:rsidR="00381778">
        <w:t xml:space="preserve">them </w:t>
      </w:r>
      <w:r w:rsidR="00E26F02">
        <w:t>any</w:t>
      </w:r>
      <w:r>
        <w:t xml:space="preserve"> information</w:t>
      </w:r>
      <w:r w:rsidR="00E26F02">
        <w:t xml:space="preserve"> or forms needed prior to the </w:t>
      </w:r>
      <w:r w:rsidR="00381778">
        <w:t xml:space="preserve">session. </w:t>
      </w:r>
    </w:p>
    <w:p w14:paraId="20A1EDAB" w14:textId="22D83CF7" w:rsidR="003326D9" w:rsidRDefault="00E913E1" w:rsidP="0038106B">
      <w:pPr>
        <w:pStyle w:val="ListParagraph"/>
        <w:numPr>
          <w:ilvl w:val="0"/>
          <w:numId w:val="27"/>
        </w:numPr>
        <w:contextualSpacing w:val="0"/>
      </w:pPr>
      <w:r>
        <w:t xml:space="preserve">Ask </w:t>
      </w:r>
      <w:r w:rsidR="003326D9">
        <w:t xml:space="preserve">the </w:t>
      </w:r>
      <w:r w:rsidR="00977D18">
        <w:t>client</w:t>
      </w:r>
      <w:r w:rsidR="003326D9">
        <w:t xml:space="preserve"> to have their list of prescribed medications</w:t>
      </w:r>
      <w:r w:rsidR="00575CDA">
        <w:t xml:space="preserve"> and </w:t>
      </w:r>
      <w:r w:rsidR="00CB4203">
        <w:t xml:space="preserve">their </w:t>
      </w:r>
      <w:r w:rsidR="003326D9">
        <w:t>Medicare number</w:t>
      </w:r>
      <w:r w:rsidR="0038106B">
        <w:t xml:space="preserve"> ready</w:t>
      </w:r>
      <w:r w:rsidR="003326D9">
        <w:t xml:space="preserve"> or</w:t>
      </w:r>
      <w:r w:rsidR="00E26F02">
        <w:t xml:space="preserve"> if available, their</w:t>
      </w:r>
      <w:r w:rsidR="003326D9">
        <w:t xml:space="preserve"> Medicare.gov account </w:t>
      </w:r>
      <w:r w:rsidR="0051720D">
        <w:t>login</w:t>
      </w:r>
      <w:r w:rsidR="003326D9">
        <w:t xml:space="preserve"> information</w:t>
      </w:r>
      <w:r w:rsidR="00E26F02">
        <w:t>,</w:t>
      </w:r>
      <w:r w:rsidR="0038106B">
        <w:t xml:space="preserve"> at the time of the </w:t>
      </w:r>
      <w:r>
        <w:t xml:space="preserve">session </w:t>
      </w:r>
      <w:r w:rsidR="004412D5">
        <w:t>(</w:t>
      </w:r>
      <w:r w:rsidR="0038106B">
        <w:t xml:space="preserve">if this information is not collected in advance </w:t>
      </w:r>
      <w:r>
        <w:t xml:space="preserve">with </w:t>
      </w:r>
      <w:r w:rsidR="0038106B">
        <w:t>a secure method</w:t>
      </w:r>
      <w:r w:rsidR="004412D5">
        <w:t>)</w:t>
      </w:r>
      <w:r w:rsidR="003326D9">
        <w:t>.</w:t>
      </w:r>
    </w:p>
    <w:p w14:paraId="0EC21F61" w14:textId="6DAF556D" w:rsidR="00A41817" w:rsidRDefault="00A41817" w:rsidP="00A41817">
      <w:pPr>
        <w:pStyle w:val="ListParagraph"/>
        <w:numPr>
          <w:ilvl w:val="0"/>
          <w:numId w:val="27"/>
        </w:numPr>
        <w:contextualSpacing w:val="0"/>
      </w:pPr>
      <w:r>
        <w:t xml:space="preserve">Ask the client to </w:t>
      </w:r>
      <w:r w:rsidR="00E913E1">
        <w:t xml:space="preserve">make sure they have </w:t>
      </w:r>
      <w:r>
        <w:t>a quiet place</w:t>
      </w:r>
      <w:r w:rsidR="0038106B">
        <w:t>,</w:t>
      </w:r>
      <w:r>
        <w:t xml:space="preserve"> free from background noise or other distractions</w:t>
      </w:r>
      <w:r w:rsidR="00E913E1">
        <w:t xml:space="preserve"> to have the session</w:t>
      </w:r>
      <w:r>
        <w:t>.</w:t>
      </w:r>
    </w:p>
    <w:p w14:paraId="4E0643C0" w14:textId="5E0BE72D" w:rsidR="0000140E" w:rsidRDefault="003326D9" w:rsidP="00403F42">
      <w:pPr>
        <w:pStyle w:val="ListParagraph"/>
        <w:numPr>
          <w:ilvl w:val="0"/>
          <w:numId w:val="27"/>
        </w:numPr>
        <w:contextualSpacing w:val="0"/>
      </w:pPr>
      <w:r>
        <w:t xml:space="preserve">Ask the </w:t>
      </w:r>
      <w:r w:rsidR="00977D18">
        <w:t>client</w:t>
      </w:r>
      <w:r>
        <w:t xml:space="preserve"> to cancel their </w:t>
      </w:r>
      <w:r w:rsidR="00E913E1">
        <w:t xml:space="preserve">session </w:t>
      </w:r>
      <w:r>
        <w:t>if they no longer need help</w:t>
      </w:r>
      <w:r w:rsidR="00E913E1">
        <w:t xml:space="preserve"> or call to reschedule if they </w:t>
      </w:r>
      <w:r w:rsidR="00B136B8">
        <w:t>have</w:t>
      </w:r>
      <w:r w:rsidR="00E913E1">
        <w:t xml:space="preserve"> something come up</w:t>
      </w:r>
      <w:r>
        <w:t>.</w:t>
      </w:r>
      <w:bookmarkStart w:id="5" w:name="_Hlk192258246"/>
      <w:bookmarkEnd w:id="4"/>
    </w:p>
    <w:p w14:paraId="52513B04" w14:textId="66FBB117" w:rsidR="00977D18" w:rsidRDefault="005439F0" w:rsidP="00403F42">
      <w:pPr>
        <w:pStyle w:val="Heading1"/>
      </w:pPr>
      <w:bookmarkStart w:id="6" w:name="_Toc194652509"/>
      <w:r>
        <w:t>Preparing</w:t>
      </w:r>
      <w:bookmarkEnd w:id="6"/>
    </w:p>
    <w:p w14:paraId="18D9AD31" w14:textId="09B09134" w:rsidR="004412D5" w:rsidRDefault="004412D5" w:rsidP="00977D18">
      <w:pPr>
        <w:pStyle w:val="ListParagraph"/>
        <w:numPr>
          <w:ilvl w:val="0"/>
          <w:numId w:val="27"/>
        </w:numPr>
        <w:contextualSpacing w:val="0"/>
      </w:pPr>
      <w:r>
        <w:t xml:space="preserve">If the client has chosen a video call, </w:t>
      </w:r>
      <w:r w:rsidR="00BF082A">
        <w:t>set up the session on their preferred video call platform and email them the link to the session.</w:t>
      </w:r>
      <w:r>
        <w:t xml:space="preserve"> </w:t>
      </w:r>
    </w:p>
    <w:p w14:paraId="2E315285" w14:textId="336F87F3" w:rsidR="0000140E" w:rsidRDefault="0000140E" w:rsidP="00BF082A">
      <w:pPr>
        <w:pStyle w:val="ListParagraph"/>
        <w:numPr>
          <w:ilvl w:val="0"/>
          <w:numId w:val="27"/>
        </w:numPr>
        <w:contextualSpacing w:val="0"/>
      </w:pPr>
      <w:r>
        <w:t xml:space="preserve">Based on the client’s reason for the </w:t>
      </w:r>
      <w:r w:rsidR="00074A13">
        <w:t>session</w:t>
      </w:r>
      <w:r>
        <w:t xml:space="preserve">, search for documents and links with information relevant to the client’s </w:t>
      </w:r>
      <w:r w:rsidR="00074A13">
        <w:t>situation</w:t>
      </w:r>
      <w:r>
        <w:t xml:space="preserve">. You may have resources that you routinely share with clients, such as New to Medicare </w:t>
      </w:r>
      <w:r w:rsidR="00074A13">
        <w:t>information</w:t>
      </w:r>
      <w:r>
        <w:t>, Extra Help,</w:t>
      </w:r>
      <w:r w:rsidR="00074A13">
        <w:t xml:space="preserve"> </w:t>
      </w:r>
      <w:r w:rsidR="00FC5EF6">
        <w:t xml:space="preserve">Medicare </w:t>
      </w:r>
      <w:r w:rsidR="00074A13">
        <w:t>fraud education</w:t>
      </w:r>
      <w:r w:rsidR="00FC5EF6">
        <w:t xml:space="preserve"> resources</w:t>
      </w:r>
      <w:r w:rsidR="00074A13">
        <w:t>,</w:t>
      </w:r>
      <w:r>
        <w:t xml:space="preserve"> </w:t>
      </w:r>
      <w:r>
        <w:lastRenderedPageBreak/>
        <w:t>etc.</w:t>
      </w:r>
      <w:r w:rsidR="00BF082A">
        <w:t xml:space="preserve"> </w:t>
      </w:r>
      <w:r>
        <w:t xml:space="preserve">If the documents and links would be helpful for the client to review </w:t>
      </w:r>
      <w:r w:rsidR="00074A13">
        <w:t>before the session</w:t>
      </w:r>
      <w:r>
        <w:t xml:space="preserve">, email </w:t>
      </w:r>
      <w:r w:rsidR="00074A13">
        <w:t xml:space="preserve">or mail </w:t>
      </w:r>
      <w:r>
        <w:t>them</w:t>
      </w:r>
      <w:r w:rsidR="00BF082A">
        <w:t xml:space="preserve"> to the client</w:t>
      </w:r>
      <w:r w:rsidR="00074A13">
        <w:t xml:space="preserve"> in advance</w:t>
      </w:r>
      <w:r w:rsidR="00A26787">
        <w:t>.</w:t>
      </w:r>
    </w:p>
    <w:p w14:paraId="0E4FE1D4" w14:textId="24C07F9F" w:rsidR="00BF720C" w:rsidRDefault="000E4F35" w:rsidP="00BF082A">
      <w:pPr>
        <w:pStyle w:val="ListParagraph"/>
        <w:numPr>
          <w:ilvl w:val="0"/>
          <w:numId w:val="27"/>
        </w:numPr>
        <w:contextualSpacing w:val="0"/>
      </w:pPr>
      <w:r>
        <w:t xml:space="preserve">For clients </w:t>
      </w:r>
      <w:r w:rsidR="00F30092">
        <w:t>who</w:t>
      </w:r>
      <w:r>
        <w:t xml:space="preserve"> do not use email, consider waiting until after the </w:t>
      </w:r>
      <w:r w:rsidR="00074A13">
        <w:t xml:space="preserve">session </w:t>
      </w:r>
      <w:r>
        <w:t xml:space="preserve">to mail </w:t>
      </w:r>
      <w:r w:rsidR="00074A13">
        <w:t>the</w:t>
      </w:r>
      <w:r>
        <w:t xml:space="preserve"> resources, since additional or more specific needs may come up during the session. Make notes of </w:t>
      </w:r>
      <w:r w:rsidR="00074A13">
        <w:t xml:space="preserve">those </w:t>
      </w:r>
      <w:r>
        <w:t>resources.</w:t>
      </w:r>
    </w:p>
    <w:p w14:paraId="6648D9D8" w14:textId="7A6D29E9" w:rsidR="0051720D" w:rsidRDefault="0051720D" w:rsidP="00977D18">
      <w:pPr>
        <w:pStyle w:val="ListParagraph"/>
        <w:numPr>
          <w:ilvl w:val="0"/>
          <w:numId w:val="27"/>
        </w:numPr>
        <w:contextualSpacing w:val="0"/>
      </w:pPr>
      <w:r>
        <w:t xml:space="preserve">If the client has given permission and shared their Medicare.gov account login information, log into their account before the </w:t>
      </w:r>
      <w:r w:rsidR="00074A13">
        <w:t xml:space="preserve">session </w:t>
      </w:r>
      <w:r>
        <w:t xml:space="preserve">to ensure </w:t>
      </w:r>
      <w:proofErr w:type="gramStart"/>
      <w:r>
        <w:t>you can</w:t>
      </w:r>
      <w:proofErr w:type="gramEnd"/>
      <w:r>
        <w:t xml:space="preserve"> access it. Familiarize yourself with their current plans and Extra Help eligibility status, as applicable. Update the</w:t>
      </w:r>
      <w:r w:rsidR="00074A13">
        <w:t>ir prescribed medications, if you have the list.</w:t>
      </w:r>
    </w:p>
    <w:p w14:paraId="6D8ACACA" w14:textId="7962BBD5" w:rsidR="00474623" w:rsidRDefault="00474623" w:rsidP="00474623">
      <w:pPr>
        <w:pStyle w:val="ListParagraph"/>
        <w:numPr>
          <w:ilvl w:val="0"/>
          <w:numId w:val="27"/>
        </w:numPr>
        <w:contextualSpacing w:val="0"/>
      </w:pPr>
      <w:r>
        <w:t xml:space="preserve">If you </w:t>
      </w:r>
      <w:r w:rsidR="00CB4203">
        <w:t>have received</w:t>
      </w:r>
      <w:r>
        <w:t xml:space="preserve"> the client’s medication</w:t>
      </w:r>
      <w:r w:rsidR="00074A13">
        <w:t>s</w:t>
      </w:r>
      <w:r>
        <w:t xml:space="preserve"> in advance, you can </w:t>
      </w:r>
      <w:r w:rsidR="00074A13">
        <w:t>do</w:t>
      </w:r>
      <w:r w:rsidR="00F553BC">
        <w:t xml:space="preserve"> a</w:t>
      </w:r>
      <w:r>
        <w:t xml:space="preserve"> plan comparison on </w:t>
      </w:r>
      <w:hyperlink r:id="rId12" w:history="1">
        <w:r w:rsidRPr="007B1EFD">
          <w:rPr>
            <w:rStyle w:val="Hyperlink"/>
          </w:rPr>
          <w:t>Medicare.gov</w:t>
        </w:r>
      </w:hyperlink>
      <w:r w:rsidR="00074A13">
        <w:t xml:space="preserve"> before your session</w:t>
      </w:r>
      <w:r>
        <w:t>. Create a PDF of the plan comparison and/or plan details of the most cost-effective plans and save to your files</w:t>
      </w:r>
      <w:r w:rsidR="00FC5EF6">
        <w:t xml:space="preserve"> to review with them at the session</w:t>
      </w:r>
      <w:r>
        <w:t>.</w:t>
      </w:r>
      <w:r w:rsidR="000E4F35" w:rsidRPr="000E4F35">
        <w:t xml:space="preserve"> </w:t>
      </w:r>
      <w:r w:rsidR="00FC5EF6" w:rsidRPr="00FC5EF6">
        <w:t xml:space="preserve"> </w:t>
      </w:r>
      <w:r w:rsidR="00FC5EF6">
        <w:t xml:space="preserve">You can also share the plan comparison and other relevant plan information with the client in advance. </w:t>
      </w:r>
    </w:p>
    <w:p w14:paraId="4AB607E3" w14:textId="2B3473BA" w:rsidR="00977D18" w:rsidRDefault="008400BE">
      <w:pPr>
        <w:pStyle w:val="Heading1"/>
      </w:pPr>
      <w:bookmarkStart w:id="7" w:name="_Toc194652510"/>
      <w:bookmarkStart w:id="8" w:name="_Hlk192595394"/>
      <w:bookmarkEnd w:id="5"/>
      <w:r>
        <w:t>Conducting the Session</w:t>
      </w:r>
      <w:bookmarkEnd w:id="7"/>
    </w:p>
    <w:p w14:paraId="43063C96" w14:textId="02689E2D" w:rsidR="00AE488F" w:rsidRPr="00AE488F" w:rsidRDefault="00AE488F" w:rsidP="00AE488F">
      <w:pPr>
        <w:pStyle w:val="Heading2"/>
      </w:pPr>
      <w:bookmarkStart w:id="9" w:name="_Toc194652511"/>
      <w:r>
        <w:t xml:space="preserve">Just </w:t>
      </w:r>
      <w:r w:rsidR="00E8504A">
        <w:t>p</w:t>
      </w:r>
      <w:r>
        <w:t>rior to the call</w:t>
      </w:r>
      <w:bookmarkEnd w:id="9"/>
    </w:p>
    <w:p w14:paraId="6B980B60" w14:textId="77777777" w:rsidR="00C75F21" w:rsidRDefault="000808FD" w:rsidP="00C75F21">
      <w:pPr>
        <w:pStyle w:val="ListParagraph"/>
        <w:numPr>
          <w:ilvl w:val="0"/>
          <w:numId w:val="27"/>
        </w:numPr>
        <w:contextualSpacing w:val="0"/>
      </w:pPr>
      <w:bookmarkStart w:id="10" w:name="_Hlk192595422"/>
      <w:bookmarkEnd w:id="8"/>
      <w:r>
        <w:t>Check your surroundings for background noise and privacy for</w:t>
      </w:r>
      <w:r w:rsidR="0047091F">
        <w:t xml:space="preserve"> </w:t>
      </w:r>
      <w:r>
        <w:t>confidentiality. For a video call, be aware of what will show on camera.</w:t>
      </w:r>
      <w:r w:rsidR="0047091F" w:rsidRPr="0047091F">
        <w:t xml:space="preserve"> </w:t>
      </w:r>
      <w:r w:rsidR="0047091F">
        <w:t>Close other desktop applications you have open for your own privacy and the security of other clients’ information.</w:t>
      </w:r>
    </w:p>
    <w:p w14:paraId="6575C968" w14:textId="5CF62FE3" w:rsidR="004A5197" w:rsidRPr="00C75F21" w:rsidRDefault="004A5197" w:rsidP="00C75F21">
      <w:pPr>
        <w:pStyle w:val="ListParagraph"/>
        <w:numPr>
          <w:ilvl w:val="0"/>
          <w:numId w:val="27"/>
        </w:numPr>
        <w:contextualSpacing w:val="0"/>
      </w:pPr>
      <w:r w:rsidRPr="00C75F21">
        <w:t xml:space="preserve">Open </w:t>
      </w:r>
      <w:r w:rsidR="0035799B" w:rsidRPr="00C75F21">
        <w:t xml:space="preserve">the document(s) you saved of the </w:t>
      </w:r>
      <w:hyperlink r:id="rId13" w:anchor="/?year=2025&amp;lang=en" w:history="1">
        <w:r w:rsidR="00C75F21" w:rsidRPr="00C75F21">
          <w:rPr>
            <w:rStyle w:val="Hyperlink"/>
          </w:rPr>
          <w:t>Medicare.gov</w:t>
        </w:r>
      </w:hyperlink>
      <w:r w:rsidR="00C75F21">
        <w:t xml:space="preserve"> </w:t>
      </w:r>
      <w:r w:rsidR="0035799B" w:rsidRPr="00C75F21">
        <w:t>plan comparison</w:t>
      </w:r>
      <w:r w:rsidR="0047091F" w:rsidRPr="00C75F21">
        <w:t>, Extra Help information, fraud education resources,</w:t>
      </w:r>
      <w:r w:rsidR="0035799B" w:rsidRPr="00C75F21">
        <w:t xml:space="preserve"> and any other</w:t>
      </w:r>
      <w:r w:rsidRPr="00C75F21">
        <w:t xml:space="preserve"> documents and links you </w:t>
      </w:r>
      <w:r w:rsidR="0047091F" w:rsidRPr="00C75F21">
        <w:t xml:space="preserve">may have </w:t>
      </w:r>
      <w:r w:rsidRPr="00C75F21">
        <w:t>shared with the client in advance</w:t>
      </w:r>
      <w:r w:rsidR="0047091F" w:rsidRPr="00C75F21">
        <w:t xml:space="preserve"> </w:t>
      </w:r>
      <w:r w:rsidRPr="00C75F21">
        <w:t>or that you routinely use for the reason the client made the appointment.</w:t>
      </w:r>
      <w:r w:rsidR="0035799B" w:rsidRPr="00C75F21">
        <w:t xml:space="preserve"> </w:t>
      </w:r>
    </w:p>
    <w:p w14:paraId="6EF520C5" w14:textId="6C8F1E53" w:rsidR="004A5197" w:rsidRDefault="00E234DB" w:rsidP="00977D18">
      <w:pPr>
        <w:pStyle w:val="ListParagraph"/>
        <w:numPr>
          <w:ilvl w:val="0"/>
          <w:numId w:val="27"/>
        </w:numPr>
        <w:contextualSpacing w:val="0"/>
      </w:pPr>
      <w:r>
        <w:t>For</w:t>
      </w:r>
      <w:r w:rsidR="007068DE">
        <w:t xml:space="preserve"> a video call, </w:t>
      </w:r>
      <w:r>
        <w:t>review how you plan to screenshare</w:t>
      </w:r>
      <w:r w:rsidR="007068DE">
        <w:t xml:space="preserve"> the </w:t>
      </w:r>
      <w:r w:rsidR="0035799B">
        <w:t xml:space="preserve">documents and links </w:t>
      </w:r>
      <w:r>
        <w:t>during the session and which resources you may want to</w:t>
      </w:r>
      <w:r w:rsidR="0047091F">
        <w:t xml:space="preserve"> send in</w:t>
      </w:r>
      <w:r>
        <w:t xml:space="preserve"> chat, if applicable.</w:t>
      </w:r>
    </w:p>
    <w:p w14:paraId="58594FC7" w14:textId="72687A6B" w:rsidR="004A5197" w:rsidRDefault="00DD4850" w:rsidP="00977D18">
      <w:pPr>
        <w:pStyle w:val="ListParagraph"/>
        <w:numPr>
          <w:ilvl w:val="0"/>
          <w:numId w:val="27"/>
        </w:numPr>
        <w:contextualSpacing w:val="0"/>
      </w:pPr>
      <w:r>
        <w:t>For</w:t>
      </w:r>
      <w:r w:rsidR="004A5197">
        <w:t xml:space="preserve"> a phone call,</w:t>
      </w:r>
      <w:r w:rsidR="00E234DB">
        <w:t xml:space="preserve"> be prepared to ask the client to </w:t>
      </w:r>
      <w:r w:rsidR="0047091F">
        <w:t>have</w:t>
      </w:r>
      <w:r w:rsidR="00E234DB">
        <w:t xml:space="preserve"> any documents and links you may have emailed </w:t>
      </w:r>
      <w:r w:rsidR="0047091F">
        <w:t xml:space="preserve">or mailed them </w:t>
      </w:r>
      <w:r w:rsidR="00E234DB">
        <w:t>in advance.</w:t>
      </w:r>
    </w:p>
    <w:bookmarkEnd w:id="10"/>
    <w:p w14:paraId="342F9243" w14:textId="712E21E2" w:rsidR="00977D18" w:rsidRDefault="007B1EFD" w:rsidP="00977D18">
      <w:pPr>
        <w:pStyle w:val="ListParagraph"/>
        <w:numPr>
          <w:ilvl w:val="0"/>
          <w:numId w:val="27"/>
        </w:numPr>
        <w:contextualSpacing w:val="0"/>
      </w:pPr>
      <w:r>
        <w:lastRenderedPageBreak/>
        <w:t xml:space="preserve">If the client has shared their Medicare account </w:t>
      </w:r>
      <w:r w:rsidR="0051720D">
        <w:t>login</w:t>
      </w:r>
      <w:r>
        <w:t xml:space="preserve"> information</w:t>
      </w:r>
      <w:r w:rsidR="000307D4">
        <w:t xml:space="preserve">, have this information available </w:t>
      </w:r>
      <w:r w:rsidR="000963E8">
        <w:t>to</w:t>
      </w:r>
      <w:r w:rsidR="00E414C1">
        <w:t xml:space="preserve"> </w:t>
      </w:r>
      <w:r w:rsidR="000963E8">
        <w:t>log in</w:t>
      </w:r>
      <w:r w:rsidR="000307D4">
        <w:t xml:space="preserve"> during the </w:t>
      </w:r>
      <w:r w:rsidR="0047091F">
        <w:t>session</w:t>
      </w:r>
      <w:r w:rsidR="000307D4">
        <w:t>.</w:t>
      </w:r>
    </w:p>
    <w:p w14:paraId="408CF636" w14:textId="36A0AB67" w:rsidR="00977D18" w:rsidRDefault="00E414C1" w:rsidP="003326D9">
      <w:pPr>
        <w:pStyle w:val="ListParagraph"/>
        <w:numPr>
          <w:ilvl w:val="0"/>
          <w:numId w:val="27"/>
        </w:numPr>
        <w:contextualSpacing w:val="0"/>
      </w:pPr>
      <w:r>
        <w:t xml:space="preserve">Check </w:t>
      </w:r>
      <w:r w:rsidR="0047091F">
        <w:t xml:space="preserve">your </w:t>
      </w:r>
      <w:r>
        <w:t xml:space="preserve">email </w:t>
      </w:r>
      <w:r w:rsidR="0047091F">
        <w:t xml:space="preserve">or phone </w:t>
      </w:r>
      <w:r w:rsidR="00DD4850">
        <w:t>for any client</w:t>
      </w:r>
      <w:r>
        <w:t xml:space="preserve"> messages, especially if </w:t>
      </w:r>
      <w:r w:rsidR="0047091F">
        <w:t xml:space="preserve">you think </w:t>
      </w:r>
      <w:r>
        <w:t>they are having difficulty with accessing the video call or having phone issues.</w:t>
      </w:r>
    </w:p>
    <w:p w14:paraId="452DC33A" w14:textId="34F009D9" w:rsidR="00433712" w:rsidRDefault="00AE488F" w:rsidP="00AE488F">
      <w:pPr>
        <w:pStyle w:val="Heading2"/>
      </w:pPr>
      <w:bookmarkStart w:id="11" w:name="_Toc194652512"/>
      <w:r>
        <w:t xml:space="preserve">Making the </w:t>
      </w:r>
      <w:r w:rsidR="00E8504A">
        <w:t>c</w:t>
      </w:r>
      <w:r>
        <w:t>all</w:t>
      </w:r>
      <w:bookmarkEnd w:id="11"/>
    </w:p>
    <w:p w14:paraId="5F1D1667" w14:textId="53A914AA" w:rsidR="009F78CE" w:rsidRPr="00403F42" w:rsidRDefault="009F78CE" w:rsidP="00403F42">
      <w:pPr>
        <w:pStyle w:val="Heading3"/>
        <w:rPr>
          <w:b/>
          <w:bCs/>
          <w:sz w:val="32"/>
          <w:szCs w:val="32"/>
        </w:rPr>
      </w:pPr>
      <w:bookmarkStart w:id="12" w:name="_Toc194652513"/>
      <w:r w:rsidRPr="00403F42">
        <w:rPr>
          <w:b/>
          <w:bCs/>
          <w:sz w:val="32"/>
          <w:szCs w:val="32"/>
        </w:rPr>
        <w:t>Phone calls</w:t>
      </w:r>
      <w:bookmarkEnd w:id="12"/>
    </w:p>
    <w:p w14:paraId="118B5EEC" w14:textId="4C93101D" w:rsidR="00433712" w:rsidRDefault="009F78CE" w:rsidP="00433712">
      <w:pPr>
        <w:pStyle w:val="ListParagraph"/>
        <w:numPr>
          <w:ilvl w:val="0"/>
          <w:numId w:val="27"/>
        </w:numPr>
        <w:contextualSpacing w:val="0"/>
      </w:pPr>
      <w:r>
        <w:t>B</w:t>
      </w:r>
      <w:r w:rsidR="00433712">
        <w:t>e on time. The client</w:t>
      </w:r>
      <w:r w:rsidR="00E04983">
        <w:t xml:space="preserve"> may feel unsure about picking up a call</w:t>
      </w:r>
      <w:r w:rsidR="00521295">
        <w:t xml:space="preserve"> </w:t>
      </w:r>
      <w:r w:rsidR="00433712">
        <w:t>from an unknown or restricted number</w:t>
      </w:r>
      <w:r w:rsidR="00E04983">
        <w:t xml:space="preserve"> at a time other than the scheduled session time</w:t>
      </w:r>
      <w:r w:rsidR="00521295">
        <w:t>.</w:t>
      </w:r>
    </w:p>
    <w:p w14:paraId="1BA108FD" w14:textId="5FA19997" w:rsidR="00433712" w:rsidRDefault="00433712" w:rsidP="00433712">
      <w:pPr>
        <w:pStyle w:val="ListParagraph"/>
        <w:numPr>
          <w:ilvl w:val="0"/>
          <w:numId w:val="27"/>
        </w:numPr>
        <w:contextualSpacing w:val="0"/>
      </w:pPr>
      <w:r>
        <w:t xml:space="preserve">If the client does not answer, do not leave a call-back number since you are working from home or in another remote location. (Unless you use an agency cell phone and have an established procedure for taking client calls.) You can leave a message stating your name, your agency/organization, that you’re calling for a scheduled </w:t>
      </w:r>
      <w:r w:rsidR="00521295">
        <w:t>session</w:t>
      </w:r>
      <w:r>
        <w:t>, and state that you will call back in 5 minutes.</w:t>
      </w:r>
    </w:p>
    <w:p w14:paraId="31EC79FC" w14:textId="2D6306A0" w:rsidR="00433712" w:rsidRDefault="00433712" w:rsidP="00433712">
      <w:pPr>
        <w:pStyle w:val="ListParagraph"/>
        <w:numPr>
          <w:ilvl w:val="0"/>
          <w:numId w:val="27"/>
        </w:numPr>
        <w:contextualSpacing w:val="0"/>
      </w:pPr>
      <w:r>
        <w:t xml:space="preserve">If the client </w:t>
      </w:r>
      <w:r w:rsidR="00857273">
        <w:t>doesn’t</w:t>
      </w:r>
      <w:r>
        <w:t xml:space="preserve"> answer the phone</w:t>
      </w:r>
      <w:r w:rsidR="00521295">
        <w:t xml:space="preserve"> the second time</w:t>
      </w:r>
      <w:r>
        <w:t>,</w:t>
      </w:r>
      <w:r w:rsidR="00AC4344">
        <w:t xml:space="preserve"> you can leave a final message stating that they will need to contact the agency again </w:t>
      </w:r>
      <w:r w:rsidR="00521295">
        <w:t>to set up another session</w:t>
      </w:r>
      <w:r w:rsidR="00AC4344">
        <w:t>. How many times you try calling or messages you leave will depend on your agency’s protocol.</w:t>
      </w:r>
      <w:r w:rsidR="00521295">
        <w:t xml:space="preserve"> I</w:t>
      </w:r>
      <w:r w:rsidR="009F78CE">
        <w:t>f</w:t>
      </w:r>
      <w:r w:rsidR="00AC4344">
        <w:t xml:space="preserve"> </w:t>
      </w:r>
      <w:r w:rsidR="00521295">
        <w:t>able</w:t>
      </w:r>
      <w:r w:rsidR="00AC4344">
        <w:t xml:space="preserve">, ask someone from your </w:t>
      </w:r>
      <w:r w:rsidR="00521295">
        <w:t xml:space="preserve">organization </w:t>
      </w:r>
      <w:r w:rsidR="00441987">
        <w:t>who</w:t>
      </w:r>
      <w:r w:rsidR="00AC4344">
        <w:t xml:space="preserve"> </w:t>
      </w:r>
      <w:r w:rsidR="00521295">
        <w:t xml:space="preserve">has </w:t>
      </w:r>
      <w:r w:rsidR="00AC4344">
        <w:t xml:space="preserve">an agency phone number </w:t>
      </w:r>
      <w:r w:rsidR="00521295">
        <w:t xml:space="preserve">and </w:t>
      </w:r>
      <w:r w:rsidR="00AC4344">
        <w:t>caller ID to call the client</w:t>
      </w:r>
      <w:r w:rsidR="00521295">
        <w:t xml:space="preserve"> back</w:t>
      </w:r>
      <w:r w:rsidR="00AC4344">
        <w:t>. If the client answers, they can ask them to pick up your call from the unfamiliar number</w:t>
      </w:r>
      <w:r w:rsidR="00521295">
        <w:t>.</w:t>
      </w:r>
    </w:p>
    <w:p w14:paraId="4C530CFF" w14:textId="41797929" w:rsidR="009F78CE" w:rsidRPr="00403F42" w:rsidRDefault="009F78CE" w:rsidP="00403F42">
      <w:pPr>
        <w:pStyle w:val="Heading3"/>
        <w:rPr>
          <w:b/>
          <w:bCs/>
          <w:sz w:val="32"/>
          <w:szCs w:val="32"/>
        </w:rPr>
      </w:pPr>
      <w:bookmarkStart w:id="13" w:name="_Toc194652514"/>
      <w:r w:rsidRPr="00403F42">
        <w:rPr>
          <w:b/>
          <w:bCs/>
          <w:sz w:val="32"/>
          <w:szCs w:val="32"/>
        </w:rPr>
        <w:t>Video Calls</w:t>
      </w:r>
      <w:bookmarkEnd w:id="13"/>
    </w:p>
    <w:p w14:paraId="72BB424B" w14:textId="23CAD82B" w:rsidR="00F9559F" w:rsidRDefault="009D4C79" w:rsidP="009F78CE">
      <w:pPr>
        <w:pStyle w:val="ListParagraph"/>
        <w:numPr>
          <w:ilvl w:val="0"/>
          <w:numId w:val="27"/>
        </w:numPr>
        <w:contextualSpacing w:val="0"/>
      </w:pPr>
      <w:r>
        <w:t xml:space="preserve">Log in several minutes before the </w:t>
      </w:r>
      <w:r w:rsidR="00CC57E6">
        <w:t xml:space="preserve">session </w:t>
      </w:r>
      <w:r>
        <w:t xml:space="preserve">time to </w:t>
      </w:r>
      <w:r w:rsidR="00CC57E6">
        <w:t xml:space="preserve">help with </w:t>
      </w:r>
      <w:r>
        <w:t>any technical issues.</w:t>
      </w:r>
    </w:p>
    <w:p w14:paraId="12EEB847" w14:textId="66BE55D2" w:rsidR="009F78CE" w:rsidRDefault="009D4C79" w:rsidP="009F78CE">
      <w:pPr>
        <w:pStyle w:val="ListParagraph"/>
        <w:numPr>
          <w:ilvl w:val="0"/>
          <w:numId w:val="27"/>
        </w:numPr>
        <w:contextualSpacing w:val="0"/>
      </w:pPr>
      <w:r>
        <w:t xml:space="preserve">Adjust </w:t>
      </w:r>
      <w:r w:rsidR="003E46AD">
        <w:t>your camera position, background, and video settings for light level.</w:t>
      </w:r>
    </w:p>
    <w:p w14:paraId="777A9C88" w14:textId="46F4CE49" w:rsidR="003E46AD" w:rsidRDefault="003E46AD" w:rsidP="009F78CE">
      <w:pPr>
        <w:pStyle w:val="ListParagraph"/>
        <w:numPr>
          <w:ilvl w:val="0"/>
          <w:numId w:val="27"/>
        </w:numPr>
        <w:contextualSpacing w:val="0"/>
      </w:pPr>
      <w:r>
        <w:t>Test your speakers and microphone in audio settings and adjust to remove background noise.</w:t>
      </w:r>
    </w:p>
    <w:p w14:paraId="2531FDD1" w14:textId="2F08EF3E" w:rsidR="003E46AD" w:rsidRDefault="003E46AD" w:rsidP="009F78CE">
      <w:pPr>
        <w:pStyle w:val="ListParagraph"/>
        <w:numPr>
          <w:ilvl w:val="0"/>
          <w:numId w:val="27"/>
        </w:numPr>
        <w:contextualSpacing w:val="0"/>
      </w:pPr>
      <w:r>
        <w:t>Watch for</w:t>
      </w:r>
      <w:r w:rsidR="005E21F3">
        <w:t xml:space="preserve"> the</w:t>
      </w:r>
      <w:r>
        <w:t xml:space="preserve"> client to join the call and if needed, </w:t>
      </w:r>
      <w:r w:rsidR="005E21F3">
        <w:t>give permission to allow</w:t>
      </w:r>
      <w:r>
        <w:t xml:space="preserve"> them to join, depending on your video call platform.</w:t>
      </w:r>
    </w:p>
    <w:p w14:paraId="385414F7" w14:textId="40DE07D8" w:rsidR="003E46AD" w:rsidRDefault="003E46AD" w:rsidP="009F78CE">
      <w:pPr>
        <w:pStyle w:val="ListParagraph"/>
        <w:numPr>
          <w:ilvl w:val="0"/>
          <w:numId w:val="27"/>
        </w:numPr>
        <w:contextualSpacing w:val="0"/>
      </w:pPr>
      <w:r>
        <w:lastRenderedPageBreak/>
        <w:t>Review with</w:t>
      </w:r>
      <w:r w:rsidR="005E21F3">
        <w:t xml:space="preserve"> the</w:t>
      </w:r>
      <w:r>
        <w:t xml:space="preserve"> client some of the features of the video call platform, including muting</w:t>
      </w:r>
      <w:r w:rsidR="00A53E08">
        <w:t xml:space="preserve"> and chatting.</w:t>
      </w:r>
    </w:p>
    <w:p w14:paraId="25862CBF" w14:textId="498932C4" w:rsidR="00A53E08" w:rsidRDefault="00A53E08" w:rsidP="009F78CE">
      <w:pPr>
        <w:pStyle w:val="ListParagraph"/>
        <w:numPr>
          <w:ilvl w:val="0"/>
          <w:numId w:val="27"/>
        </w:numPr>
        <w:contextualSpacing w:val="0"/>
      </w:pPr>
      <w:r>
        <w:t>Allow for a balance of screensharing of information and face-to-face discussion during the session. Include time for questions.</w:t>
      </w:r>
    </w:p>
    <w:p w14:paraId="5E37EE61" w14:textId="5256D205" w:rsidR="005E21F3" w:rsidRDefault="00A53E08" w:rsidP="00F01D3C">
      <w:pPr>
        <w:pStyle w:val="ListParagraph"/>
        <w:numPr>
          <w:ilvl w:val="0"/>
          <w:numId w:val="27"/>
        </w:numPr>
        <w:contextualSpacing w:val="0"/>
      </w:pPr>
      <w:r>
        <w:t>More tips and etiquette on video calls can be found in “</w:t>
      </w:r>
      <w:r w:rsidRPr="00A53E08">
        <w:t>Technologies for Counseling Remotely</w:t>
      </w:r>
      <w:r>
        <w:t>” in this toolkit.</w:t>
      </w:r>
    </w:p>
    <w:p w14:paraId="46CD4122" w14:textId="56F5C06F" w:rsidR="009F78CE" w:rsidRDefault="00AE488F" w:rsidP="00403F42">
      <w:pPr>
        <w:pStyle w:val="Heading2"/>
      </w:pPr>
      <w:bookmarkStart w:id="14" w:name="_Toc194652515"/>
      <w:r>
        <w:t xml:space="preserve">Wrapping up the </w:t>
      </w:r>
      <w:r w:rsidR="00C823A1">
        <w:t>c</w:t>
      </w:r>
      <w:r>
        <w:t>all</w:t>
      </w:r>
      <w:bookmarkEnd w:id="14"/>
    </w:p>
    <w:p w14:paraId="373937E7" w14:textId="000493E0" w:rsidR="00816B91" w:rsidRDefault="00816B91" w:rsidP="00816B91">
      <w:pPr>
        <w:pStyle w:val="ListParagraph"/>
        <w:numPr>
          <w:ilvl w:val="0"/>
          <w:numId w:val="27"/>
        </w:numPr>
        <w:contextualSpacing w:val="0"/>
      </w:pPr>
      <w:r>
        <w:t xml:space="preserve">Discuss </w:t>
      </w:r>
      <w:r w:rsidR="00CB4203">
        <w:t>the next</w:t>
      </w:r>
      <w:r>
        <w:t xml:space="preserve"> steps. A list will help the</w:t>
      </w:r>
      <w:r w:rsidR="00CC57E6">
        <w:t xml:space="preserve"> client</w:t>
      </w:r>
      <w:r>
        <w:t xml:space="preserve"> </w:t>
      </w:r>
      <w:r w:rsidR="00CB4203">
        <w:t xml:space="preserve">to </w:t>
      </w:r>
      <w:r>
        <w:t xml:space="preserve">be organized </w:t>
      </w:r>
      <w:r w:rsidR="00CC57E6">
        <w:t xml:space="preserve">and </w:t>
      </w:r>
      <w:r w:rsidR="0039459C">
        <w:t>k</w:t>
      </w:r>
      <w:r w:rsidR="00CC57E6">
        <w:t>now what</w:t>
      </w:r>
      <w:r>
        <w:t xml:space="preserve"> actions they may need to take. </w:t>
      </w:r>
    </w:p>
    <w:p w14:paraId="09B516DE" w14:textId="766C1F94" w:rsidR="00816B91" w:rsidRDefault="00816B91" w:rsidP="00816B91">
      <w:pPr>
        <w:pStyle w:val="ListParagraph"/>
        <w:numPr>
          <w:ilvl w:val="0"/>
          <w:numId w:val="27"/>
        </w:numPr>
        <w:contextualSpacing w:val="0"/>
      </w:pPr>
      <w:r>
        <w:t xml:space="preserve">Ask the client whether they prefer you </w:t>
      </w:r>
      <w:r w:rsidR="00CC57E6">
        <w:t>to email</w:t>
      </w:r>
      <w:r>
        <w:t xml:space="preserve"> </w:t>
      </w:r>
      <w:r w:rsidR="00CC57E6">
        <w:t xml:space="preserve">or mail </w:t>
      </w:r>
      <w:r>
        <w:t>them any follow-up information</w:t>
      </w:r>
      <w:r w:rsidR="00CC57E6">
        <w:t>.</w:t>
      </w:r>
    </w:p>
    <w:p w14:paraId="2CB72547" w14:textId="6DBC1CB8" w:rsidR="00816B91" w:rsidRDefault="00816B91" w:rsidP="00816B91">
      <w:pPr>
        <w:pStyle w:val="ListParagraph"/>
        <w:numPr>
          <w:ilvl w:val="0"/>
          <w:numId w:val="27"/>
        </w:numPr>
        <w:contextualSpacing w:val="0"/>
      </w:pPr>
      <w:r>
        <w:t xml:space="preserve">When you have ended the phone call or video </w:t>
      </w:r>
      <w:r w:rsidR="00CC57E6">
        <w:t>call</w:t>
      </w:r>
      <w:r>
        <w:t xml:space="preserve">, plan to send any documents and links you offered to send, </w:t>
      </w:r>
      <w:r w:rsidR="00CC57E6">
        <w:t xml:space="preserve">as </w:t>
      </w:r>
      <w:r>
        <w:t xml:space="preserve">they may already be open on your computer </w:t>
      </w:r>
      <w:r w:rsidR="00CC57E6">
        <w:t xml:space="preserve">or on your desk. It is important to be timely with any follow-up information or items. </w:t>
      </w:r>
    </w:p>
    <w:p w14:paraId="2EECF8CE" w14:textId="20DFC51C" w:rsidR="00857273" w:rsidRPr="00857273" w:rsidRDefault="009F78CE" w:rsidP="003326D9">
      <w:pPr>
        <w:pStyle w:val="ListParagraph"/>
        <w:numPr>
          <w:ilvl w:val="0"/>
          <w:numId w:val="27"/>
        </w:numPr>
        <w:contextualSpacing w:val="0"/>
      </w:pPr>
      <w:r>
        <w:t>M</w:t>
      </w:r>
      <w:r w:rsidR="00AC4344">
        <w:t xml:space="preserve">ake notes for documentation and data entry. </w:t>
      </w:r>
      <w:r w:rsidR="00816B91">
        <w:t>If you cannot immediately send follow-up</w:t>
      </w:r>
      <w:r w:rsidR="0039459C">
        <w:t xml:space="preserve"> information</w:t>
      </w:r>
      <w:r w:rsidR="00816B91">
        <w:t xml:space="preserve"> to the client,</w:t>
      </w:r>
      <w:r w:rsidR="00AC4344">
        <w:t xml:space="preserve"> note any</w:t>
      </w:r>
      <w:r>
        <w:t xml:space="preserve"> </w:t>
      </w:r>
      <w:r w:rsidR="00AC4344">
        <w:t>documents or links that</w:t>
      </w:r>
      <w:r w:rsidR="00816B91">
        <w:t xml:space="preserve"> you need to send </w:t>
      </w:r>
      <w:r w:rsidR="00AC4344">
        <w:t>the client</w:t>
      </w:r>
      <w:r w:rsidR="008F397D">
        <w:t xml:space="preserve"> and schedule time for follow-up</w:t>
      </w:r>
      <w:r w:rsidR="00AC4344">
        <w:t>.</w:t>
      </w:r>
    </w:p>
    <w:p w14:paraId="1F0CA2F6" w14:textId="77777777" w:rsidR="00857273" w:rsidRDefault="00857273" w:rsidP="003326D9">
      <w:pPr>
        <w:rPr>
          <w:sz w:val="22"/>
          <w:szCs w:val="22"/>
        </w:rPr>
      </w:pPr>
    </w:p>
    <w:p w14:paraId="6A476FCF" w14:textId="77777777" w:rsidR="00857273" w:rsidRDefault="00857273" w:rsidP="003326D9">
      <w:pPr>
        <w:rPr>
          <w:sz w:val="22"/>
          <w:szCs w:val="22"/>
        </w:rPr>
      </w:pPr>
    </w:p>
    <w:p w14:paraId="1ED45771" w14:textId="77777777" w:rsidR="00CB4203" w:rsidRDefault="00CB4203" w:rsidP="003326D9">
      <w:pPr>
        <w:rPr>
          <w:sz w:val="22"/>
          <w:szCs w:val="22"/>
        </w:rPr>
      </w:pPr>
    </w:p>
    <w:p w14:paraId="6D45D687" w14:textId="77777777" w:rsidR="00CB4203" w:rsidRDefault="00CB4203" w:rsidP="003326D9">
      <w:pPr>
        <w:rPr>
          <w:sz w:val="22"/>
          <w:szCs w:val="22"/>
        </w:rPr>
      </w:pPr>
    </w:p>
    <w:p w14:paraId="7C0C9BCB" w14:textId="77777777" w:rsidR="00CB4203" w:rsidRDefault="00CB4203" w:rsidP="003326D9">
      <w:pPr>
        <w:rPr>
          <w:sz w:val="22"/>
          <w:szCs w:val="22"/>
        </w:rPr>
      </w:pPr>
    </w:p>
    <w:p w14:paraId="309E5547" w14:textId="77777777" w:rsidR="00CB4203" w:rsidRDefault="00CB4203" w:rsidP="003326D9">
      <w:pPr>
        <w:rPr>
          <w:sz w:val="22"/>
          <w:szCs w:val="22"/>
        </w:rPr>
      </w:pPr>
    </w:p>
    <w:p w14:paraId="0E4AEE00" w14:textId="77777777" w:rsidR="00CB4203" w:rsidRDefault="00CB4203" w:rsidP="003326D9">
      <w:pPr>
        <w:rPr>
          <w:sz w:val="22"/>
          <w:szCs w:val="22"/>
        </w:rPr>
      </w:pPr>
    </w:p>
    <w:p w14:paraId="0D06277E" w14:textId="77777777" w:rsidR="00CB4203" w:rsidRDefault="00CB4203" w:rsidP="003326D9">
      <w:pPr>
        <w:rPr>
          <w:sz w:val="22"/>
          <w:szCs w:val="22"/>
        </w:rPr>
      </w:pPr>
    </w:p>
    <w:p w14:paraId="02747682" w14:textId="42D46C31" w:rsidR="00433712" w:rsidRPr="00857273" w:rsidRDefault="00857273" w:rsidP="003326D9">
      <w:pPr>
        <w:rPr>
          <w:sz w:val="22"/>
          <w:szCs w:val="22"/>
        </w:rPr>
      </w:pPr>
      <w:r w:rsidRPr="00857273">
        <w:rPr>
          <w:sz w:val="22"/>
          <w:szCs w:val="22"/>
        </w:rPr>
        <w:t>This resource was supported by the Administration for Community Living (ACL), U.S. Department of Health and Human Services (HHS) as part of a financial assistance award totaling $2,534,081 with 100 percent funding by ACL/HHS.  The contents are those of the author(s) and do not necessarily represent the official views of, nor an endorsement, by ACL/HHS, or the U.S. Government.</w:t>
      </w:r>
    </w:p>
    <w:sectPr w:rsidR="00433712" w:rsidRPr="00857273" w:rsidSect="00047556">
      <w:headerReference w:type="default" r:id="rId14"/>
      <w:footerReference w:type="default" r:id="rId15"/>
      <w:pgSz w:w="12240" w:h="15840"/>
      <w:pgMar w:top="1530" w:right="1440" w:bottom="1440" w:left="1440" w:header="270" w:footer="43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7CE49" w14:textId="77777777" w:rsidR="001B4100" w:rsidRDefault="001B4100" w:rsidP="004B024C">
      <w:pPr>
        <w:spacing w:before="0" w:after="0" w:line="240" w:lineRule="auto"/>
      </w:pPr>
      <w:r>
        <w:separator/>
      </w:r>
    </w:p>
  </w:endnote>
  <w:endnote w:type="continuationSeparator" w:id="0">
    <w:p w14:paraId="121780FD" w14:textId="77777777" w:rsidR="001B4100" w:rsidRDefault="001B4100" w:rsidP="004B024C">
      <w:pPr>
        <w:spacing w:before="0" w:after="0" w:line="240" w:lineRule="auto"/>
      </w:pPr>
      <w:r>
        <w:continuationSeparator/>
      </w:r>
    </w:p>
  </w:endnote>
  <w:endnote w:type="continuationNotice" w:id="1">
    <w:p w14:paraId="106971FD" w14:textId="77777777" w:rsidR="001B4100" w:rsidRDefault="001B41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Pro Black">
    <w:charset w:val="00"/>
    <w:family w:val="swiss"/>
    <w:pitch w:val="variable"/>
    <w:sig w:usb0="80000287" w:usb1="00000043" w:usb2="00000000" w:usb3="00000000" w:csb0="0000009F" w:csb1="00000000"/>
  </w:font>
  <w:font w:name="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768782"/>
      <w:docPartObj>
        <w:docPartGallery w:val="Page Numbers (Bottom of Page)"/>
        <w:docPartUnique/>
      </w:docPartObj>
    </w:sdtPr>
    <w:sdtEndPr>
      <w:rPr>
        <w:color w:val="7F7F7F" w:themeColor="background1" w:themeShade="7F"/>
        <w:spacing w:val="60"/>
      </w:rPr>
    </w:sdtEndPr>
    <w:sdtContent>
      <w:p w14:paraId="35BAEA3A" w14:textId="0B4EA7A4" w:rsidR="00D65104" w:rsidRDefault="00D651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33961">
          <w:rPr>
            <w:noProof/>
          </w:rPr>
          <w:t>9</w:t>
        </w:r>
        <w:r>
          <w:rPr>
            <w:noProof/>
          </w:rPr>
          <w:fldChar w:fldCharType="end"/>
        </w:r>
        <w:r>
          <w:t xml:space="preserve"> | </w:t>
        </w:r>
        <w:r>
          <w:rPr>
            <w:color w:val="7F7F7F" w:themeColor="background1" w:themeShade="7F"/>
            <w:spacing w:val="60"/>
          </w:rPr>
          <w:t>Page</w:t>
        </w:r>
      </w:p>
    </w:sdtContent>
  </w:sdt>
  <w:p w14:paraId="15BDD945" w14:textId="50B2BDB2" w:rsidR="005E59B6" w:rsidRPr="00D65104" w:rsidRDefault="005E59B6" w:rsidP="00D6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841D3" w14:textId="77777777" w:rsidR="001B4100" w:rsidRDefault="001B4100" w:rsidP="004B024C">
      <w:pPr>
        <w:spacing w:before="0" w:after="0" w:line="240" w:lineRule="auto"/>
      </w:pPr>
      <w:r>
        <w:separator/>
      </w:r>
    </w:p>
  </w:footnote>
  <w:footnote w:type="continuationSeparator" w:id="0">
    <w:p w14:paraId="3858ECD1" w14:textId="77777777" w:rsidR="001B4100" w:rsidRDefault="001B4100" w:rsidP="004B024C">
      <w:pPr>
        <w:spacing w:before="0" w:after="0" w:line="240" w:lineRule="auto"/>
      </w:pPr>
      <w:r>
        <w:continuationSeparator/>
      </w:r>
    </w:p>
  </w:footnote>
  <w:footnote w:type="continuationNotice" w:id="1">
    <w:p w14:paraId="7EA29305" w14:textId="77777777" w:rsidR="001B4100" w:rsidRDefault="001B41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066E" w14:textId="4F94C790" w:rsidR="002F0AB8" w:rsidRDefault="00047556">
    <w:pPr>
      <w:pStyle w:val="Header"/>
      <w:pBdr>
        <w:bottom w:val="single" w:sz="4" w:space="8" w:color="075290" w:themeColor="accent1"/>
      </w:pBdr>
      <w:tabs>
        <w:tab w:val="clear" w:pos="4680"/>
        <w:tab w:val="clear" w:pos="9360"/>
      </w:tabs>
      <w:spacing w:after="360"/>
      <w:contextualSpacing/>
      <w:jc w:val="right"/>
      <w:rPr>
        <w:color w:val="404040" w:themeColor="text1" w:themeTint="BF"/>
      </w:rPr>
    </w:pPr>
    <w:r>
      <w:rPr>
        <w:color w:val="404040" w:themeColor="text1" w:themeTint="BF"/>
      </w:rPr>
      <w:t xml:space="preserve">May 2025                                                </w:t>
    </w:r>
    <w:r w:rsidR="00DB133F">
      <w:rPr>
        <w:color w:val="404040" w:themeColor="text1" w:themeTint="BF"/>
      </w:rPr>
      <w:t>Checklist for Counseling Remotely</w:t>
    </w:r>
  </w:p>
  <w:p w14:paraId="563799B6" w14:textId="3D39F3C1" w:rsidR="00C94403" w:rsidRDefault="00C94403" w:rsidP="002F0AB8">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CF"/>
    <w:multiLevelType w:val="hybridMultilevel"/>
    <w:tmpl w:val="F2F4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162A4"/>
    <w:multiLevelType w:val="hybridMultilevel"/>
    <w:tmpl w:val="CD92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00F04"/>
    <w:multiLevelType w:val="hybridMultilevel"/>
    <w:tmpl w:val="D630704A"/>
    <w:lvl w:ilvl="0" w:tplc="756C54FC">
      <w:numFmt w:val="bullet"/>
      <w:lvlText w:val="•"/>
      <w:lvlJc w:val="left"/>
      <w:pPr>
        <w:ind w:left="1080" w:hanging="720"/>
      </w:pPr>
      <w:rPr>
        <w:rFonts w:ascii="Verdana Pro" w:eastAsiaTheme="minorHAnsi" w:hAnsi="Verdana Pr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40B8"/>
    <w:multiLevelType w:val="hybridMultilevel"/>
    <w:tmpl w:val="2AFA0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359"/>
    <w:multiLevelType w:val="hybridMultilevel"/>
    <w:tmpl w:val="69E87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EC517E"/>
    <w:multiLevelType w:val="hybridMultilevel"/>
    <w:tmpl w:val="1C3481F4"/>
    <w:lvl w:ilvl="0" w:tplc="DF1AAA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27CA9"/>
    <w:multiLevelType w:val="hybridMultilevel"/>
    <w:tmpl w:val="B51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A18AE"/>
    <w:multiLevelType w:val="hybridMultilevel"/>
    <w:tmpl w:val="ED161194"/>
    <w:lvl w:ilvl="0" w:tplc="B2B206C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876E1"/>
    <w:multiLevelType w:val="hybridMultilevel"/>
    <w:tmpl w:val="DF78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E33AB"/>
    <w:multiLevelType w:val="hybridMultilevel"/>
    <w:tmpl w:val="D91CC258"/>
    <w:lvl w:ilvl="0" w:tplc="D4381B94">
      <w:start w:val="1"/>
      <w:numFmt w:val="bullet"/>
      <w:lvlText w:val=""/>
      <w:lvlJc w:val="left"/>
      <w:pPr>
        <w:ind w:left="720" w:hanging="360"/>
      </w:pPr>
      <w:rPr>
        <w:rFonts w:ascii="Symbol" w:hAnsi="Symbol"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93C92"/>
    <w:multiLevelType w:val="hybridMultilevel"/>
    <w:tmpl w:val="FFF893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D4598"/>
    <w:multiLevelType w:val="hybridMultilevel"/>
    <w:tmpl w:val="B0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069E7"/>
    <w:multiLevelType w:val="hybridMultilevel"/>
    <w:tmpl w:val="399A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A52AD"/>
    <w:multiLevelType w:val="hybridMultilevel"/>
    <w:tmpl w:val="ED7E9C34"/>
    <w:lvl w:ilvl="0" w:tplc="756C54FC">
      <w:numFmt w:val="bullet"/>
      <w:lvlText w:val="•"/>
      <w:lvlJc w:val="left"/>
      <w:pPr>
        <w:ind w:left="1080" w:hanging="720"/>
      </w:pPr>
      <w:rPr>
        <w:rFonts w:ascii="Verdana Pro" w:eastAsiaTheme="minorHAnsi" w:hAnsi="Verdana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732A2"/>
    <w:multiLevelType w:val="hybridMultilevel"/>
    <w:tmpl w:val="BF3AA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F70E20"/>
    <w:multiLevelType w:val="multilevel"/>
    <w:tmpl w:val="205E24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C06F7"/>
    <w:multiLevelType w:val="multilevel"/>
    <w:tmpl w:val="C17C2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983CE2"/>
    <w:multiLevelType w:val="multilevel"/>
    <w:tmpl w:val="D49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41946"/>
    <w:multiLevelType w:val="multilevel"/>
    <w:tmpl w:val="814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504D4"/>
    <w:multiLevelType w:val="hybridMultilevel"/>
    <w:tmpl w:val="E2B4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86100"/>
    <w:multiLevelType w:val="hybridMultilevel"/>
    <w:tmpl w:val="2FF2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93774"/>
    <w:multiLevelType w:val="hybridMultilevel"/>
    <w:tmpl w:val="1DB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D2E8E"/>
    <w:multiLevelType w:val="hybridMultilevel"/>
    <w:tmpl w:val="199A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6160F"/>
    <w:multiLevelType w:val="hybridMultilevel"/>
    <w:tmpl w:val="C158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52972"/>
    <w:multiLevelType w:val="multilevel"/>
    <w:tmpl w:val="56624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536F0D"/>
    <w:multiLevelType w:val="hybridMultilevel"/>
    <w:tmpl w:val="945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F4BC7"/>
    <w:multiLevelType w:val="hybridMultilevel"/>
    <w:tmpl w:val="582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263917">
    <w:abstractNumId w:val="23"/>
  </w:num>
  <w:num w:numId="2" w16cid:durableId="2098864260">
    <w:abstractNumId w:val="15"/>
  </w:num>
  <w:num w:numId="3" w16cid:durableId="1116674189">
    <w:abstractNumId w:val="6"/>
  </w:num>
  <w:num w:numId="4" w16cid:durableId="176234819">
    <w:abstractNumId w:val="18"/>
  </w:num>
  <w:num w:numId="5" w16cid:durableId="698093227">
    <w:abstractNumId w:val="17"/>
  </w:num>
  <w:num w:numId="6" w16cid:durableId="1101340220">
    <w:abstractNumId w:val="19"/>
  </w:num>
  <w:num w:numId="7" w16cid:durableId="1817062253">
    <w:abstractNumId w:val="24"/>
  </w:num>
  <w:num w:numId="8" w16cid:durableId="1848397457">
    <w:abstractNumId w:val="16"/>
  </w:num>
  <w:num w:numId="9" w16cid:durableId="430592316">
    <w:abstractNumId w:val="11"/>
  </w:num>
  <w:num w:numId="10" w16cid:durableId="548344518">
    <w:abstractNumId w:val="25"/>
  </w:num>
  <w:num w:numId="11" w16cid:durableId="962350904">
    <w:abstractNumId w:val="26"/>
  </w:num>
  <w:num w:numId="12" w16cid:durableId="131606414">
    <w:abstractNumId w:val="1"/>
  </w:num>
  <w:num w:numId="13" w16cid:durableId="1788234679">
    <w:abstractNumId w:val="3"/>
  </w:num>
  <w:num w:numId="14" w16cid:durableId="1094595668">
    <w:abstractNumId w:val="12"/>
  </w:num>
  <w:num w:numId="15" w16cid:durableId="1004625756">
    <w:abstractNumId w:val="8"/>
  </w:num>
  <w:num w:numId="16" w16cid:durableId="202642409">
    <w:abstractNumId w:val="21"/>
  </w:num>
  <w:num w:numId="17" w16cid:durableId="601374518">
    <w:abstractNumId w:val="10"/>
  </w:num>
  <w:num w:numId="18" w16cid:durableId="1075010940">
    <w:abstractNumId w:val="4"/>
  </w:num>
  <w:num w:numId="19" w16cid:durableId="904531759">
    <w:abstractNumId w:val="14"/>
  </w:num>
  <w:num w:numId="20" w16cid:durableId="371273195">
    <w:abstractNumId w:val="0"/>
  </w:num>
  <w:num w:numId="21" w16cid:durableId="998463278">
    <w:abstractNumId w:val="2"/>
  </w:num>
  <w:num w:numId="22" w16cid:durableId="1403409041">
    <w:abstractNumId w:val="5"/>
  </w:num>
  <w:num w:numId="23" w16cid:durableId="1571233623">
    <w:abstractNumId w:val="13"/>
  </w:num>
  <w:num w:numId="24" w16cid:durableId="997420413">
    <w:abstractNumId w:val="22"/>
  </w:num>
  <w:num w:numId="25" w16cid:durableId="1713113740">
    <w:abstractNumId w:val="20"/>
  </w:num>
  <w:num w:numId="26" w16cid:durableId="334261680">
    <w:abstractNumId w:val="7"/>
  </w:num>
  <w:num w:numId="27" w16cid:durableId="561722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NDUwNjA1N7CwsDRU0lEKTi0uzszPAykwrAUA85+m5ywAAAA="/>
  </w:docVars>
  <w:rsids>
    <w:rsidRoot w:val="007C0DF2"/>
    <w:rsid w:val="000012C0"/>
    <w:rsid w:val="0000140E"/>
    <w:rsid w:val="00002F49"/>
    <w:rsid w:val="0001432D"/>
    <w:rsid w:val="0002564B"/>
    <w:rsid w:val="000269B4"/>
    <w:rsid w:val="000307D4"/>
    <w:rsid w:val="00033D1C"/>
    <w:rsid w:val="00035229"/>
    <w:rsid w:val="00035481"/>
    <w:rsid w:val="00036DA2"/>
    <w:rsid w:val="00040C09"/>
    <w:rsid w:val="00042DE7"/>
    <w:rsid w:val="00045ADB"/>
    <w:rsid w:val="00047556"/>
    <w:rsid w:val="00050BB3"/>
    <w:rsid w:val="00063287"/>
    <w:rsid w:val="00066006"/>
    <w:rsid w:val="00070236"/>
    <w:rsid w:val="00074A13"/>
    <w:rsid w:val="000808FD"/>
    <w:rsid w:val="00086243"/>
    <w:rsid w:val="000955F0"/>
    <w:rsid w:val="000963E8"/>
    <w:rsid w:val="000A0045"/>
    <w:rsid w:val="000A7865"/>
    <w:rsid w:val="000B29EE"/>
    <w:rsid w:val="000B2AEF"/>
    <w:rsid w:val="000B3C1B"/>
    <w:rsid w:val="000C2AA7"/>
    <w:rsid w:val="000C5370"/>
    <w:rsid w:val="000C55CE"/>
    <w:rsid w:val="000D10E4"/>
    <w:rsid w:val="000D234D"/>
    <w:rsid w:val="000E1F4D"/>
    <w:rsid w:val="000E4015"/>
    <w:rsid w:val="000E4F35"/>
    <w:rsid w:val="000F5B08"/>
    <w:rsid w:val="00106A75"/>
    <w:rsid w:val="0012246F"/>
    <w:rsid w:val="00122D9F"/>
    <w:rsid w:val="001254C0"/>
    <w:rsid w:val="001274E5"/>
    <w:rsid w:val="00133160"/>
    <w:rsid w:val="00144DFA"/>
    <w:rsid w:val="00156F74"/>
    <w:rsid w:val="00160BA1"/>
    <w:rsid w:val="0017038E"/>
    <w:rsid w:val="001722E5"/>
    <w:rsid w:val="001774D8"/>
    <w:rsid w:val="00177536"/>
    <w:rsid w:val="00181868"/>
    <w:rsid w:val="00183B89"/>
    <w:rsid w:val="001A1DCF"/>
    <w:rsid w:val="001A55F1"/>
    <w:rsid w:val="001B2C95"/>
    <w:rsid w:val="001B3CEC"/>
    <w:rsid w:val="001B4100"/>
    <w:rsid w:val="001C033C"/>
    <w:rsid w:val="001C3B4A"/>
    <w:rsid w:val="001D3440"/>
    <w:rsid w:val="001D6A67"/>
    <w:rsid w:val="00201A37"/>
    <w:rsid w:val="00202C93"/>
    <w:rsid w:val="00211A66"/>
    <w:rsid w:val="00216EA8"/>
    <w:rsid w:val="0022061A"/>
    <w:rsid w:val="002214F7"/>
    <w:rsid w:val="00224A67"/>
    <w:rsid w:val="00225B65"/>
    <w:rsid w:val="00236BDF"/>
    <w:rsid w:val="00237910"/>
    <w:rsid w:val="0024330F"/>
    <w:rsid w:val="00244AA0"/>
    <w:rsid w:val="002625EC"/>
    <w:rsid w:val="00272BC8"/>
    <w:rsid w:val="00275834"/>
    <w:rsid w:val="002766AE"/>
    <w:rsid w:val="002767F1"/>
    <w:rsid w:val="00277CBC"/>
    <w:rsid w:val="00277E22"/>
    <w:rsid w:val="002900CA"/>
    <w:rsid w:val="00293C98"/>
    <w:rsid w:val="00293CBE"/>
    <w:rsid w:val="00295E8A"/>
    <w:rsid w:val="002A1AF6"/>
    <w:rsid w:val="002B4DD2"/>
    <w:rsid w:val="002B6D88"/>
    <w:rsid w:val="002C386E"/>
    <w:rsid w:val="002C604F"/>
    <w:rsid w:val="002D1422"/>
    <w:rsid w:val="002D730A"/>
    <w:rsid w:val="002E222A"/>
    <w:rsid w:val="002E79E5"/>
    <w:rsid w:val="002F0AB8"/>
    <w:rsid w:val="00300007"/>
    <w:rsid w:val="00304E0E"/>
    <w:rsid w:val="003059D4"/>
    <w:rsid w:val="00307B25"/>
    <w:rsid w:val="003326D9"/>
    <w:rsid w:val="003338CB"/>
    <w:rsid w:val="0033651F"/>
    <w:rsid w:val="00337E4D"/>
    <w:rsid w:val="00350E85"/>
    <w:rsid w:val="0035799B"/>
    <w:rsid w:val="00360EAF"/>
    <w:rsid w:val="003713AE"/>
    <w:rsid w:val="0038106B"/>
    <w:rsid w:val="00381778"/>
    <w:rsid w:val="00383E20"/>
    <w:rsid w:val="00385A2B"/>
    <w:rsid w:val="00386240"/>
    <w:rsid w:val="003868C7"/>
    <w:rsid w:val="0039459C"/>
    <w:rsid w:val="00395638"/>
    <w:rsid w:val="00395826"/>
    <w:rsid w:val="003A0FA6"/>
    <w:rsid w:val="003B1D55"/>
    <w:rsid w:val="003B4B2D"/>
    <w:rsid w:val="003C2BB5"/>
    <w:rsid w:val="003D34DA"/>
    <w:rsid w:val="003E06C3"/>
    <w:rsid w:val="003E46AD"/>
    <w:rsid w:val="003E7433"/>
    <w:rsid w:val="003F0522"/>
    <w:rsid w:val="003F5225"/>
    <w:rsid w:val="00403F42"/>
    <w:rsid w:val="00404E83"/>
    <w:rsid w:val="00411AFB"/>
    <w:rsid w:val="00414D14"/>
    <w:rsid w:val="004152D8"/>
    <w:rsid w:val="00421A12"/>
    <w:rsid w:val="00430B28"/>
    <w:rsid w:val="00433712"/>
    <w:rsid w:val="00435B88"/>
    <w:rsid w:val="004412D5"/>
    <w:rsid w:val="00441987"/>
    <w:rsid w:val="00444251"/>
    <w:rsid w:val="004513BD"/>
    <w:rsid w:val="00453D51"/>
    <w:rsid w:val="00454B39"/>
    <w:rsid w:val="0045543E"/>
    <w:rsid w:val="004707B5"/>
    <w:rsid w:val="0047091F"/>
    <w:rsid w:val="0047288F"/>
    <w:rsid w:val="00474623"/>
    <w:rsid w:val="004769F5"/>
    <w:rsid w:val="0048042F"/>
    <w:rsid w:val="00483F6C"/>
    <w:rsid w:val="004A321B"/>
    <w:rsid w:val="004A5197"/>
    <w:rsid w:val="004A766E"/>
    <w:rsid w:val="004B024C"/>
    <w:rsid w:val="004C35A0"/>
    <w:rsid w:val="004C62F8"/>
    <w:rsid w:val="004D0DD3"/>
    <w:rsid w:val="004D3276"/>
    <w:rsid w:val="004D5982"/>
    <w:rsid w:val="004E38BA"/>
    <w:rsid w:val="004F5C06"/>
    <w:rsid w:val="00500438"/>
    <w:rsid w:val="0051720D"/>
    <w:rsid w:val="00521295"/>
    <w:rsid w:val="0053145B"/>
    <w:rsid w:val="005439F0"/>
    <w:rsid w:val="00551118"/>
    <w:rsid w:val="00555904"/>
    <w:rsid w:val="00561782"/>
    <w:rsid w:val="00563834"/>
    <w:rsid w:val="00565A28"/>
    <w:rsid w:val="005701BB"/>
    <w:rsid w:val="00575CDA"/>
    <w:rsid w:val="005871EB"/>
    <w:rsid w:val="005951A5"/>
    <w:rsid w:val="005A36E2"/>
    <w:rsid w:val="005A3E98"/>
    <w:rsid w:val="005B225A"/>
    <w:rsid w:val="005E16B1"/>
    <w:rsid w:val="005E21F3"/>
    <w:rsid w:val="005E2760"/>
    <w:rsid w:val="005E4D96"/>
    <w:rsid w:val="005E59B6"/>
    <w:rsid w:val="00602C3A"/>
    <w:rsid w:val="006073EC"/>
    <w:rsid w:val="0061067E"/>
    <w:rsid w:val="00613478"/>
    <w:rsid w:val="00614A0F"/>
    <w:rsid w:val="0062182E"/>
    <w:rsid w:val="00621C50"/>
    <w:rsid w:val="00622684"/>
    <w:rsid w:val="00625B74"/>
    <w:rsid w:val="006364B2"/>
    <w:rsid w:val="006627AC"/>
    <w:rsid w:val="00664EBD"/>
    <w:rsid w:val="00665426"/>
    <w:rsid w:val="006774F3"/>
    <w:rsid w:val="00681A3A"/>
    <w:rsid w:val="00681DEA"/>
    <w:rsid w:val="0069198A"/>
    <w:rsid w:val="006977E6"/>
    <w:rsid w:val="006A35FE"/>
    <w:rsid w:val="006A61B6"/>
    <w:rsid w:val="006B33A2"/>
    <w:rsid w:val="006B7BF0"/>
    <w:rsid w:val="006D4B86"/>
    <w:rsid w:val="006E3C9E"/>
    <w:rsid w:val="006F147D"/>
    <w:rsid w:val="006F4AC2"/>
    <w:rsid w:val="007053C3"/>
    <w:rsid w:val="007068DE"/>
    <w:rsid w:val="00706E30"/>
    <w:rsid w:val="00712998"/>
    <w:rsid w:val="007255CA"/>
    <w:rsid w:val="007308E9"/>
    <w:rsid w:val="00735704"/>
    <w:rsid w:val="00736852"/>
    <w:rsid w:val="00742493"/>
    <w:rsid w:val="00743F14"/>
    <w:rsid w:val="00744218"/>
    <w:rsid w:val="00746319"/>
    <w:rsid w:val="00750C7E"/>
    <w:rsid w:val="00752D64"/>
    <w:rsid w:val="00774EC4"/>
    <w:rsid w:val="00780F89"/>
    <w:rsid w:val="00791A17"/>
    <w:rsid w:val="00797F56"/>
    <w:rsid w:val="007A27D7"/>
    <w:rsid w:val="007A3436"/>
    <w:rsid w:val="007B1EFD"/>
    <w:rsid w:val="007C0DF2"/>
    <w:rsid w:val="007C4158"/>
    <w:rsid w:val="007D38A2"/>
    <w:rsid w:val="007E54F6"/>
    <w:rsid w:val="007E72C2"/>
    <w:rsid w:val="007F3B08"/>
    <w:rsid w:val="00800D21"/>
    <w:rsid w:val="008024D0"/>
    <w:rsid w:val="00816B91"/>
    <w:rsid w:val="00833BC3"/>
    <w:rsid w:val="008400BE"/>
    <w:rsid w:val="00841EED"/>
    <w:rsid w:val="00844E93"/>
    <w:rsid w:val="00844F74"/>
    <w:rsid w:val="0084508A"/>
    <w:rsid w:val="00846893"/>
    <w:rsid w:val="008548F6"/>
    <w:rsid w:val="00855760"/>
    <w:rsid w:val="00857273"/>
    <w:rsid w:val="00863966"/>
    <w:rsid w:val="00867AB6"/>
    <w:rsid w:val="00882AF4"/>
    <w:rsid w:val="00890A6C"/>
    <w:rsid w:val="008A5F2E"/>
    <w:rsid w:val="008A6A08"/>
    <w:rsid w:val="008B0024"/>
    <w:rsid w:val="008B1CC0"/>
    <w:rsid w:val="008B479F"/>
    <w:rsid w:val="008B71B5"/>
    <w:rsid w:val="008B750D"/>
    <w:rsid w:val="008C2B29"/>
    <w:rsid w:val="008C5A00"/>
    <w:rsid w:val="008C7C9F"/>
    <w:rsid w:val="008D42A6"/>
    <w:rsid w:val="008E0A1F"/>
    <w:rsid w:val="008E1D55"/>
    <w:rsid w:val="008E2A14"/>
    <w:rsid w:val="008F0470"/>
    <w:rsid w:val="008F397D"/>
    <w:rsid w:val="008F4BBD"/>
    <w:rsid w:val="008F5FA6"/>
    <w:rsid w:val="00916DE4"/>
    <w:rsid w:val="00922CE2"/>
    <w:rsid w:val="009350AB"/>
    <w:rsid w:val="009362A4"/>
    <w:rsid w:val="00936731"/>
    <w:rsid w:val="009448B2"/>
    <w:rsid w:val="00945288"/>
    <w:rsid w:val="00945A1A"/>
    <w:rsid w:val="00953A11"/>
    <w:rsid w:val="00956532"/>
    <w:rsid w:val="00960AD0"/>
    <w:rsid w:val="009732A5"/>
    <w:rsid w:val="009776C7"/>
    <w:rsid w:val="00977D18"/>
    <w:rsid w:val="009908C5"/>
    <w:rsid w:val="009A2292"/>
    <w:rsid w:val="009A61C5"/>
    <w:rsid w:val="009A6AF2"/>
    <w:rsid w:val="009A6CA7"/>
    <w:rsid w:val="009A71B5"/>
    <w:rsid w:val="009B3A8E"/>
    <w:rsid w:val="009B4AC9"/>
    <w:rsid w:val="009B726E"/>
    <w:rsid w:val="009D4C79"/>
    <w:rsid w:val="009E7398"/>
    <w:rsid w:val="009F2969"/>
    <w:rsid w:val="009F78CE"/>
    <w:rsid w:val="00A0102D"/>
    <w:rsid w:val="00A01729"/>
    <w:rsid w:val="00A1770D"/>
    <w:rsid w:val="00A20789"/>
    <w:rsid w:val="00A26787"/>
    <w:rsid w:val="00A276FE"/>
    <w:rsid w:val="00A2782E"/>
    <w:rsid w:val="00A30B4F"/>
    <w:rsid w:val="00A34490"/>
    <w:rsid w:val="00A41817"/>
    <w:rsid w:val="00A438C5"/>
    <w:rsid w:val="00A46C56"/>
    <w:rsid w:val="00A46F02"/>
    <w:rsid w:val="00A53E08"/>
    <w:rsid w:val="00A54362"/>
    <w:rsid w:val="00A54F8A"/>
    <w:rsid w:val="00A60B20"/>
    <w:rsid w:val="00A7496A"/>
    <w:rsid w:val="00A80C7E"/>
    <w:rsid w:val="00A8724E"/>
    <w:rsid w:val="00A90956"/>
    <w:rsid w:val="00AA40D6"/>
    <w:rsid w:val="00AA6BD0"/>
    <w:rsid w:val="00AB0577"/>
    <w:rsid w:val="00AB0F4E"/>
    <w:rsid w:val="00AB2A19"/>
    <w:rsid w:val="00AC1582"/>
    <w:rsid w:val="00AC4344"/>
    <w:rsid w:val="00AC780F"/>
    <w:rsid w:val="00AD25E1"/>
    <w:rsid w:val="00AD301A"/>
    <w:rsid w:val="00AE1BD8"/>
    <w:rsid w:val="00AE31E1"/>
    <w:rsid w:val="00AE488F"/>
    <w:rsid w:val="00AF1A74"/>
    <w:rsid w:val="00B0123B"/>
    <w:rsid w:val="00B136B8"/>
    <w:rsid w:val="00B24E7D"/>
    <w:rsid w:val="00B2680E"/>
    <w:rsid w:val="00B33961"/>
    <w:rsid w:val="00B413ED"/>
    <w:rsid w:val="00B41C1E"/>
    <w:rsid w:val="00B44909"/>
    <w:rsid w:val="00B526DA"/>
    <w:rsid w:val="00B52A96"/>
    <w:rsid w:val="00B61749"/>
    <w:rsid w:val="00B628FF"/>
    <w:rsid w:val="00B62C7B"/>
    <w:rsid w:val="00B744B0"/>
    <w:rsid w:val="00B810F0"/>
    <w:rsid w:val="00B81C22"/>
    <w:rsid w:val="00B93669"/>
    <w:rsid w:val="00BB04C1"/>
    <w:rsid w:val="00BB7911"/>
    <w:rsid w:val="00BC16AC"/>
    <w:rsid w:val="00BC47A9"/>
    <w:rsid w:val="00BC568E"/>
    <w:rsid w:val="00BC6370"/>
    <w:rsid w:val="00BD0276"/>
    <w:rsid w:val="00BD0F4E"/>
    <w:rsid w:val="00BD1E3A"/>
    <w:rsid w:val="00BE7E03"/>
    <w:rsid w:val="00BF082A"/>
    <w:rsid w:val="00BF720C"/>
    <w:rsid w:val="00C02B67"/>
    <w:rsid w:val="00C0480D"/>
    <w:rsid w:val="00C06C0D"/>
    <w:rsid w:val="00C11505"/>
    <w:rsid w:val="00C20468"/>
    <w:rsid w:val="00C30E3E"/>
    <w:rsid w:val="00C35299"/>
    <w:rsid w:val="00C36DFB"/>
    <w:rsid w:val="00C43982"/>
    <w:rsid w:val="00C46C0F"/>
    <w:rsid w:val="00C4730F"/>
    <w:rsid w:val="00C47E0F"/>
    <w:rsid w:val="00C50AB5"/>
    <w:rsid w:val="00C5391D"/>
    <w:rsid w:val="00C66889"/>
    <w:rsid w:val="00C7277C"/>
    <w:rsid w:val="00C734ED"/>
    <w:rsid w:val="00C75570"/>
    <w:rsid w:val="00C75F21"/>
    <w:rsid w:val="00C76AD4"/>
    <w:rsid w:val="00C823A1"/>
    <w:rsid w:val="00C93161"/>
    <w:rsid w:val="00C94403"/>
    <w:rsid w:val="00C96881"/>
    <w:rsid w:val="00CA51D4"/>
    <w:rsid w:val="00CA73AB"/>
    <w:rsid w:val="00CA7ACB"/>
    <w:rsid w:val="00CB000D"/>
    <w:rsid w:val="00CB3F0E"/>
    <w:rsid w:val="00CB4203"/>
    <w:rsid w:val="00CB56FB"/>
    <w:rsid w:val="00CB7782"/>
    <w:rsid w:val="00CC30C0"/>
    <w:rsid w:val="00CC57E6"/>
    <w:rsid w:val="00CD095F"/>
    <w:rsid w:val="00CD314B"/>
    <w:rsid w:val="00CE7A40"/>
    <w:rsid w:val="00CF0A33"/>
    <w:rsid w:val="00CF2825"/>
    <w:rsid w:val="00D01876"/>
    <w:rsid w:val="00D0288E"/>
    <w:rsid w:val="00D031C5"/>
    <w:rsid w:val="00D10972"/>
    <w:rsid w:val="00D15978"/>
    <w:rsid w:val="00D32E76"/>
    <w:rsid w:val="00D429A5"/>
    <w:rsid w:val="00D51510"/>
    <w:rsid w:val="00D546A0"/>
    <w:rsid w:val="00D65104"/>
    <w:rsid w:val="00D67AF3"/>
    <w:rsid w:val="00D73501"/>
    <w:rsid w:val="00D77FE3"/>
    <w:rsid w:val="00D82D12"/>
    <w:rsid w:val="00D95565"/>
    <w:rsid w:val="00DA0D7F"/>
    <w:rsid w:val="00DA3CD5"/>
    <w:rsid w:val="00DB133F"/>
    <w:rsid w:val="00DB1D80"/>
    <w:rsid w:val="00DB4A62"/>
    <w:rsid w:val="00DC6CD0"/>
    <w:rsid w:val="00DD2D25"/>
    <w:rsid w:val="00DD4850"/>
    <w:rsid w:val="00DD57E6"/>
    <w:rsid w:val="00DE02D8"/>
    <w:rsid w:val="00DE06CE"/>
    <w:rsid w:val="00DE398D"/>
    <w:rsid w:val="00DE4320"/>
    <w:rsid w:val="00DE5DD4"/>
    <w:rsid w:val="00DE6683"/>
    <w:rsid w:val="00DF24BE"/>
    <w:rsid w:val="00DF6B60"/>
    <w:rsid w:val="00E04983"/>
    <w:rsid w:val="00E04E2E"/>
    <w:rsid w:val="00E214B1"/>
    <w:rsid w:val="00E21938"/>
    <w:rsid w:val="00E234DB"/>
    <w:rsid w:val="00E25A70"/>
    <w:rsid w:val="00E26F02"/>
    <w:rsid w:val="00E33854"/>
    <w:rsid w:val="00E413FB"/>
    <w:rsid w:val="00E414C1"/>
    <w:rsid w:val="00E44FDE"/>
    <w:rsid w:val="00E53978"/>
    <w:rsid w:val="00E74E79"/>
    <w:rsid w:val="00E8504A"/>
    <w:rsid w:val="00E913E1"/>
    <w:rsid w:val="00E91424"/>
    <w:rsid w:val="00E95F86"/>
    <w:rsid w:val="00EA5C8B"/>
    <w:rsid w:val="00EB414E"/>
    <w:rsid w:val="00EB4B61"/>
    <w:rsid w:val="00EC5E69"/>
    <w:rsid w:val="00ED1F73"/>
    <w:rsid w:val="00ED6B3E"/>
    <w:rsid w:val="00EE2548"/>
    <w:rsid w:val="00EE5E5A"/>
    <w:rsid w:val="00EE5F1C"/>
    <w:rsid w:val="00EF246A"/>
    <w:rsid w:val="00EF4B85"/>
    <w:rsid w:val="00EF5EF1"/>
    <w:rsid w:val="00F01D3C"/>
    <w:rsid w:val="00F10E0D"/>
    <w:rsid w:val="00F1613F"/>
    <w:rsid w:val="00F23085"/>
    <w:rsid w:val="00F23BD9"/>
    <w:rsid w:val="00F30092"/>
    <w:rsid w:val="00F504CE"/>
    <w:rsid w:val="00F553BC"/>
    <w:rsid w:val="00F57293"/>
    <w:rsid w:val="00F676E8"/>
    <w:rsid w:val="00F73671"/>
    <w:rsid w:val="00F75430"/>
    <w:rsid w:val="00F83F96"/>
    <w:rsid w:val="00F942B7"/>
    <w:rsid w:val="00F9559F"/>
    <w:rsid w:val="00F95BBD"/>
    <w:rsid w:val="00F968EF"/>
    <w:rsid w:val="00F96B83"/>
    <w:rsid w:val="00FB6D23"/>
    <w:rsid w:val="00FC5EF6"/>
    <w:rsid w:val="00FC634B"/>
    <w:rsid w:val="00FC7E40"/>
    <w:rsid w:val="00FD1A65"/>
    <w:rsid w:val="00FD31E7"/>
    <w:rsid w:val="00FD5505"/>
    <w:rsid w:val="00FE3DB8"/>
    <w:rsid w:val="00FE5135"/>
    <w:rsid w:val="00FE734B"/>
    <w:rsid w:val="1D673719"/>
    <w:rsid w:val="2B7F98F5"/>
    <w:rsid w:val="3F5EF271"/>
    <w:rsid w:val="50E9E184"/>
    <w:rsid w:val="7A97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6CE6"/>
  <w15:chartTrackingRefBased/>
  <w15:docId w15:val="{8F1CCD62-E22D-4904-8025-B42F7400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1"/>
    <w:pPr>
      <w:spacing w:before="120" w:after="120" w:line="276" w:lineRule="auto"/>
    </w:pPr>
    <w:rPr>
      <w:rFonts w:ascii="Verdana Pro" w:hAnsi="Verdana Pro"/>
    </w:rPr>
  </w:style>
  <w:style w:type="paragraph" w:styleId="Heading1">
    <w:name w:val="heading 1"/>
    <w:basedOn w:val="Normal"/>
    <w:next w:val="Normal"/>
    <w:link w:val="Heading1Char"/>
    <w:uiPriority w:val="9"/>
    <w:qFormat/>
    <w:rsid w:val="009A71B5"/>
    <w:pPr>
      <w:keepNext/>
      <w:keepLines/>
      <w:spacing w:before="240" w:after="0"/>
      <w:outlineLvl w:val="0"/>
    </w:pPr>
    <w:rPr>
      <w:rFonts w:ascii="Verdana Pro Black" w:eastAsiaTheme="majorEastAsia" w:hAnsi="Verdana Pro Black" w:cstheme="majorBidi"/>
      <w:color w:val="075290"/>
      <w:spacing w:val="20"/>
      <w:sz w:val="32"/>
      <w:szCs w:val="32"/>
    </w:rPr>
  </w:style>
  <w:style w:type="paragraph" w:styleId="Heading2">
    <w:name w:val="heading 2"/>
    <w:basedOn w:val="Normal"/>
    <w:next w:val="Normal"/>
    <w:link w:val="Heading2Char"/>
    <w:uiPriority w:val="9"/>
    <w:unhideWhenUsed/>
    <w:qFormat/>
    <w:rsid w:val="002F0AB8"/>
    <w:pPr>
      <w:keepNext/>
      <w:keepLines/>
      <w:spacing w:before="40"/>
      <w:outlineLvl w:val="1"/>
    </w:pPr>
    <w:rPr>
      <w:rFonts w:ascii="Verdana Pro Semibold" w:eastAsiaTheme="majorEastAsia" w:hAnsi="Verdana Pro Semibold" w:cstheme="majorBidi"/>
      <w:color w:val="053D6B" w:themeColor="accent1" w:themeShade="BF"/>
      <w:spacing w:val="20"/>
      <w:sz w:val="28"/>
      <w:szCs w:val="26"/>
    </w:rPr>
  </w:style>
  <w:style w:type="paragraph" w:styleId="Heading3">
    <w:name w:val="heading 3"/>
    <w:basedOn w:val="Normal"/>
    <w:next w:val="Normal"/>
    <w:link w:val="Heading3Char"/>
    <w:uiPriority w:val="9"/>
    <w:unhideWhenUsed/>
    <w:qFormat/>
    <w:rsid w:val="000955F0"/>
    <w:pPr>
      <w:keepNext/>
      <w:keepLines/>
      <w:spacing w:before="40" w:after="0"/>
      <w:outlineLvl w:val="2"/>
    </w:pPr>
    <w:rPr>
      <w:rFonts w:asciiTheme="majorHAnsi" w:eastAsiaTheme="majorEastAsia" w:hAnsiTheme="majorHAnsi" w:cstheme="majorBidi"/>
      <w:color w:val="0328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3A2"/>
    <w:rPr>
      <w:color w:val="075290" w:themeColor="hyperlink"/>
      <w:u w:val="single"/>
    </w:rPr>
  </w:style>
  <w:style w:type="character" w:customStyle="1" w:styleId="UnresolvedMention1">
    <w:name w:val="Unresolved Mention1"/>
    <w:basedOn w:val="DefaultParagraphFont"/>
    <w:uiPriority w:val="99"/>
    <w:semiHidden/>
    <w:unhideWhenUsed/>
    <w:rsid w:val="006B33A2"/>
    <w:rPr>
      <w:color w:val="605E5C"/>
      <w:shd w:val="clear" w:color="auto" w:fill="E1DFDD"/>
    </w:rPr>
  </w:style>
  <w:style w:type="character" w:customStyle="1" w:styleId="Heading1Char">
    <w:name w:val="Heading 1 Char"/>
    <w:basedOn w:val="DefaultParagraphFont"/>
    <w:link w:val="Heading1"/>
    <w:uiPriority w:val="9"/>
    <w:rsid w:val="009A71B5"/>
    <w:rPr>
      <w:rFonts w:ascii="Verdana Pro Black" w:eastAsiaTheme="majorEastAsia" w:hAnsi="Verdana Pro Black" w:cstheme="majorBidi"/>
      <w:color w:val="075290"/>
      <w:spacing w:val="20"/>
      <w:sz w:val="32"/>
      <w:szCs w:val="32"/>
    </w:rPr>
  </w:style>
  <w:style w:type="paragraph" w:styleId="Subtitle">
    <w:name w:val="Subtitle"/>
    <w:basedOn w:val="Normal"/>
    <w:next w:val="Normal"/>
    <w:link w:val="SubtitleChar"/>
    <w:uiPriority w:val="11"/>
    <w:qFormat/>
    <w:rsid w:val="00E95F86"/>
    <w:pPr>
      <w:numPr>
        <w:ilvl w:val="1"/>
      </w:numPr>
      <w:spacing w:after="0"/>
    </w:pPr>
    <w:rPr>
      <w:rFonts w:ascii="Verdana Pro Semibold" w:eastAsiaTheme="minorEastAsia" w:hAnsi="Verdana Pro Semibold"/>
      <w:color w:val="262626" w:themeColor="text1" w:themeTint="D9"/>
      <w:spacing w:val="15"/>
    </w:rPr>
  </w:style>
  <w:style w:type="character" w:customStyle="1" w:styleId="SubtitleChar">
    <w:name w:val="Subtitle Char"/>
    <w:basedOn w:val="DefaultParagraphFont"/>
    <w:link w:val="Subtitle"/>
    <w:uiPriority w:val="11"/>
    <w:rsid w:val="00E95F86"/>
    <w:rPr>
      <w:rFonts w:ascii="Verdana Pro Semibold" w:eastAsiaTheme="minorEastAsia" w:hAnsi="Verdana Pro Semibold"/>
      <w:color w:val="262626" w:themeColor="text1" w:themeTint="D9"/>
      <w:spacing w:val="15"/>
    </w:rPr>
  </w:style>
  <w:style w:type="character" w:styleId="SubtleEmphasis">
    <w:name w:val="Subtle Emphasis"/>
    <w:uiPriority w:val="19"/>
    <w:qFormat/>
    <w:rsid w:val="00211A66"/>
    <w:rPr>
      <w:rFonts w:ascii="Verdana Pro Black" w:hAnsi="Verdana Pro Black"/>
      <w:color w:val="auto"/>
    </w:rPr>
  </w:style>
  <w:style w:type="paragraph" w:styleId="Title">
    <w:name w:val="Title"/>
    <w:basedOn w:val="Normal"/>
    <w:next w:val="Normal"/>
    <w:link w:val="TitleChar"/>
    <w:uiPriority w:val="10"/>
    <w:qFormat/>
    <w:rsid w:val="005E2760"/>
    <w:pPr>
      <w:spacing w:before="0" w:after="0" w:line="240" w:lineRule="auto"/>
      <w:contextualSpacing/>
    </w:pPr>
    <w:rPr>
      <w:rFonts w:ascii="Verdana Pro Black" w:eastAsiaTheme="majorEastAsia" w:hAnsi="Verdana Pro Black" w:cstheme="majorBidi"/>
      <w:color w:val="49825C"/>
      <w:spacing w:val="20"/>
      <w:kern w:val="28"/>
      <w:sz w:val="56"/>
      <w:szCs w:val="56"/>
    </w:rPr>
  </w:style>
  <w:style w:type="character" w:customStyle="1" w:styleId="TitleChar">
    <w:name w:val="Title Char"/>
    <w:basedOn w:val="DefaultParagraphFont"/>
    <w:link w:val="Title"/>
    <w:uiPriority w:val="10"/>
    <w:rsid w:val="005E2760"/>
    <w:rPr>
      <w:rFonts w:ascii="Verdana Pro Black" w:eastAsiaTheme="majorEastAsia" w:hAnsi="Verdana Pro Black" w:cstheme="majorBidi"/>
      <w:color w:val="49825C"/>
      <w:spacing w:val="20"/>
      <w:kern w:val="28"/>
      <w:sz w:val="56"/>
      <w:szCs w:val="56"/>
    </w:rPr>
  </w:style>
  <w:style w:type="character" w:customStyle="1" w:styleId="Heading2Char">
    <w:name w:val="Heading 2 Char"/>
    <w:basedOn w:val="DefaultParagraphFont"/>
    <w:link w:val="Heading2"/>
    <w:uiPriority w:val="9"/>
    <w:rsid w:val="002F0AB8"/>
    <w:rPr>
      <w:rFonts w:ascii="Verdana Pro Semibold" w:eastAsiaTheme="majorEastAsia" w:hAnsi="Verdana Pro Semibold" w:cstheme="majorBidi"/>
      <w:color w:val="053D6B" w:themeColor="accent1" w:themeShade="BF"/>
      <w:spacing w:val="20"/>
      <w:sz w:val="28"/>
      <w:szCs w:val="26"/>
    </w:rPr>
  </w:style>
  <w:style w:type="paragraph" w:styleId="NoSpacing">
    <w:name w:val="No Spacing"/>
    <w:link w:val="NoSpacingChar"/>
    <w:uiPriority w:val="1"/>
    <w:qFormat/>
    <w:rsid w:val="0062182E"/>
    <w:rPr>
      <w:rFonts w:ascii="Verdana Pro" w:hAnsi="Verdana Pro"/>
    </w:rPr>
  </w:style>
  <w:style w:type="character" w:styleId="Emphasis">
    <w:name w:val="Emphasis"/>
    <w:uiPriority w:val="20"/>
    <w:qFormat/>
    <w:rsid w:val="00CD095F"/>
    <w:rPr>
      <w:rFonts w:ascii="Verdana Pro Light" w:hAnsi="Verdana Pro Light"/>
    </w:rPr>
  </w:style>
  <w:style w:type="paragraph" w:styleId="ListParagraph">
    <w:name w:val="List Paragraph"/>
    <w:basedOn w:val="Normal"/>
    <w:uiPriority w:val="34"/>
    <w:rsid w:val="004769F5"/>
    <w:pPr>
      <w:ind w:left="720"/>
      <w:contextualSpacing/>
    </w:pPr>
  </w:style>
  <w:style w:type="character" w:styleId="SubtleReference">
    <w:name w:val="Subtle Reference"/>
    <w:basedOn w:val="DefaultParagraphFont"/>
    <w:uiPriority w:val="31"/>
    <w:rsid w:val="00045ADB"/>
    <w:rPr>
      <w:smallCaps/>
      <w:color w:val="5A5A5A" w:themeColor="text1" w:themeTint="A5"/>
    </w:rPr>
  </w:style>
  <w:style w:type="paragraph" w:styleId="Header">
    <w:name w:val="header"/>
    <w:basedOn w:val="Normal"/>
    <w:link w:val="HeaderChar"/>
    <w:uiPriority w:val="99"/>
    <w:unhideWhenUsed/>
    <w:rsid w:val="004B02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024C"/>
    <w:rPr>
      <w:rFonts w:ascii="Verdana Pro" w:hAnsi="Verdana Pro"/>
    </w:rPr>
  </w:style>
  <w:style w:type="paragraph" w:styleId="Footer">
    <w:name w:val="footer"/>
    <w:basedOn w:val="Normal"/>
    <w:link w:val="FooterChar"/>
    <w:uiPriority w:val="99"/>
    <w:unhideWhenUsed/>
    <w:rsid w:val="004B02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024C"/>
    <w:rPr>
      <w:rFonts w:ascii="Verdana Pro" w:hAnsi="Verdana Pro"/>
    </w:rPr>
  </w:style>
  <w:style w:type="character" w:customStyle="1" w:styleId="Heading3Char">
    <w:name w:val="Heading 3 Char"/>
    <w:basedOn w:val="DefaultParagraphFont"/>
    <w:link w:val="Heading3"/>
    <w:uiPriority w:val="9"/>
    <w:rsid w:val="000955F0"/>
    <w:rPr>
      <w:rFonts w:asciiTheme="majorHAnsi" w:eastAsiaTheme="majorEastAsia" w:hAnsiTheme="majorHAnsi" w:cstheme="majorBidi"/>
      <w:color w:val="032847" w:themeColor="accent1" w:themeShade="7F"/>
    </w:rPr>
  </w:style>
  <w:style w:type="paragraph" w:styleId="TOCHeading">
    <w:name w:val="TOC Heading"/>
    <w:basedOn w:val="Heading1"/>
    <w:next w:val="Normal"/>
    <w:uiPriority w:val="39"/>
    <w:unhideWhenUsed/>
    <w:qFormat/>
    <w:rsid w:val="00DF24BE"/>
    <w:pPr>
      <w:spacing w:line="259" w:lineRule="auto"/>
      <w:outlineLvl w:val="9"/>
    </w:pPr>
    <w:rPr>
      <w:rFonts w:asciiTheme="majorHAnsi" w:hAnsiTheme="majorHAnsi"/>
      <w:color w:val="053D6B" w:themeColor="accent1" w:themeShade="BF"/>
      <w:spacing w:val="0"/>
    </w:rPr>
  </w:style>
  <w:style w:type="paragraph" w:styleId="TOC2">
    <w:name w:val="toc 2"/>
    <w:basedOn w:val="Normal"/>
    <w:next w:val="Normal"/>
    <w:autoRedefine/>
    <w:uiPriority w:val="39"/>
    <w:unhideWhenUsed/>
    <w:rsid w:val="00DF24BE"/>
    <w:pPr>
      <w:spacing w:after="100"/>
      <w:ind w:left="240"/>
    </w:pPr>
  </w:style>
  <w:style w:type="paragraph" w:styleId="TOC1">
    <w:name w:val="toc 1"/>
    <w:basedOn w:val="Normal"/>
    <w:next w:val="Normal"/>
    <w:autoRedefine/>
    <w:uiPriority w:val="39"/>
    <w:unhideWhenUsed/>
    <w:rsid w:val="00DF24BE"/>
    <w:pPr>
      <w:spacing w:after="100"/>
    </w:pPr>
  </w:style>
  <w:style w:type="paragraph" w:styleId="FootnoteText">
    <w:name w:val="footnote text"/>
    <w:basedOn w:val="Normal"/>
    <w:link w:val="FootnoteTextChar"/>
    <w:uiPriority w:val="99"/>
    <w:semiHidden/>
    <w:unhideWhenUsed/>
    <w:rsid w:val="00844F74"/>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4F74"/>
    <w:rPr>
      <w:sz w:val="20"/>
      <w:szCs w:val="20"/>
    </w:rPr>
  </w:style>
  <w:style w:type="character" w:styleId="FootnoteReference">
    <w:name w:val="footnote reference"/>
    <w:basedOn w:val="DefaultParagraphFont"/>
    <w:uiPriority w:val="99"/>
    <w:semiHidden/>
    <w:unhideWhenUsed/>
    <w:rsid w:val="00844F74"/>
    <w:rPr>
      <w:vertAlign w:val="superscript"/>
    </w:rPr>
  </w:style>
  <w:style w:type="paragraph" w:customStyle="1" w:styleId="paragraph">
    <w:name w:val="paragraph"/>
    <w:basedOn w:val="Normal"/>
    <w:rsid w:val="00C06C0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06C0D"/>
  </w:style>
  <w:style w:type="character" w:customStyle="1" w:styleId="eop">
    <w:name w:val="eop"/>
    <w:basedOn w:val="DefaultParagraphFont"/>
    <w:rsid w:val="00C06C0D"/>
  </w:style>
  <w:style w:type="character" w:styleId="CommentReference">
    <w:name w:val="annotation reference"/>
    <w:basedOn w:val="DefaultParagraphFont"/>
    <w:uiPriority w:val="99"/>
    <w:semiHidden/>
    <w:unhideWhenUsed/>
    <w:rsid w:val="00500438"/>
    <w:rPr>
      <w:sz w:val="16"/>
      <w:szCs w:val="16"/>
    </w:rPr>
  </w:style>
  <w:style w:type="paragraph" w:styleId="CommentText">
    <w:name w:val="annotation text"/>
    <w:basedOn w:val="Normal"/>
    <w:link w:val="CommentTextChar"/>
    <w:uiPriority w:val="99"/>
    <w:unhideWhenUsed/>
    <w:rsid w:val="00500438"/>
    <w:pPr>
      <w:spacing w:line="240" w:lineRule="auto"/>
    </w:pPr>
    <w:rPr>
      <w:sz w:val="20"/>
      <w:szCs w:val="20"/>
    </w:rPr>
  </w:style>
  <w:style w:type="character" w:customStyle="1" w:styleId="CommentTextChar">
    <w:name w:val="Comment Text Char"/>
    <w:basedOn w:val="DefaultParagraphFont"/>
    <w:link w:val="CommentText"/>
    <w:uiPriority w:val="99"/>
    <w:rsid w:val="00500438"/>
    <w:rPr>
      <w:rFonts w:ascii="Verdana Pro" w:hAnsi="Verdana Pro"/>
      <w:sz w:val="20"/>
      <w:szCs w:val="20"/>
    </w:rPr>
  </w:style>
  <w:style w:type="paragraph" w:styleId="CommentSubject">
    <w:name w:val="annotation subject"/>
    <w:basedOn w:val="CommentText"/>
    <w:next w:val="CommentText"/>
    <w:link w:val="CommentSubjectChar"/>
    <w:uiPriority w:val="99"/>
    <w:semiHidden/>
    <w:unhideWhenUsed/>
    <w:rsid w:val="00500438"/>
    <w:rPr>
      <w:b/>
      <w:bCs/>
    </w:rPr>
  </w:style>
  <w:style w:type="character" w:customStyle="1" w:styleId="CommentSubjectChar">
    <w:name w:val="Comment Subject Char"/>
    <w:basedOn w:val="CommentTextChar"/>
    <w:link w:val="CommentSubject"/>
    <w:uiPriority w:val="99"/>
    <w:semiHidden/>
    <w:rsid w:val="00500438"/>
    <w:rPr>
      <w:rFonts w:ascii="Verdana Pro" w:hAnsi="Verdana Pro"/>
      <w:b/>
      <w:bCs/>
      <w:sz w:val="20"/>
      <w:szCs w:val="20"/>
    </w:rPr>
  </w:style>
  <w:style w:type="paragraph" w:styleId="BalloonText">
    <w:name w:val="Balloon Text"/>
    <w:basedOn w:val="Normal"/>
    <w:link w:val="BalloonTextChar"/>
    <w:uiPriority w:val="99"/>
    <w:semiHidden/>
    <w:unhideWhenUsed/>
    <w:rsid w:val="005004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38"/>
    <w:rPr>
      <w:rFonts w:ascii="Segoe UI" w:hAnsi="Segoe UI" w:cs="Segoe UI"/>
      <w:sz w:val="18"/>
      <w:szCs w:val="18"/>
    </w:rPr>
  </w:style>
  <w:style w:type="character" w:styleId="FollowedHyperlink">
    <w:name w:val="FollowedHyperlink"/>
    <w:basedOn w:val="DefaultParagraphFont"/>
    <w:uiPriority w:val="99"/>
    <w:semiHidden/>
    <w:unhideWhenUsed/>
    <w:rsid w:val="008D42A6"/>
    <w:rPr>
      <w:color w:val="8C8C8C" w:themeColor="followedHyperlink"/>
      <w:u w:val="single"/>
    </w:rPr>
  </w:style>
  <w:style w:type="character" w:customStyle="1" w:styleId="NoSpacingChar">
    <w:name w:val="No Spacing Char"/>
    <w:basedOn w:val="DefaultParagraphFont"/>
    <w:link w:val="NoSpacing"/>
    <w:uiPriority w:val="1"/>
    <w:rsid w:val="00A34490"/>
    <w:rPr>
      <w:rFonts w:ascii="Verdana Pro" w:hAnsi="Verdana Pro"/>
    </w:rPr>
  </w:style>
  <w:style w:type="paragraph" w:styleId="Revision">
    <w:name w:val="Revision"/>
    <w:hidden/>
    <w:uiPriority w:val="99"/>
    <w:semiHidden/>
    <w:rsid w:val="008B479F"/>
    <w:rPr>
      <w:rFonts w:ascii="Verdana Pro" w:hAnsi="Verdana Pro"/>
    </w:rPr>
  </w:style>
  <w:style w:type="character" w:customStyle="1" w:styleId="UnresolvedMention2">
    <w:name w:val="Unresolved Mention2"/>
    <w:basedOn w:val="DefaultParagraphFont"/>
    <w:uiPriority w:val="99"/>
    <w:semiHidden/>
    <w:unhideWhenUsed/>
    <w:rsid w:val="004F5C06"/>
    <w:rPr>
      <w:color w:val="605E5C"/>
      <w:shd w:val="clear" w:color="auto" w:fill="E1DFDD"/>
    </w:rPr>
  </w:style>
  <w:style w:type="paragraph" w:styleId="EndnoteText">
    <w:name w:val="endnote text"/>
    <w:basedOn w:val="Normal"/>
    <w:link w:val="EndnoteTextChar"/>
    <w:uiPriority w:val="99"/>
    <w:semiHidden/>
    <w:unhideWhenUsed/>
    <w:rsid w:val="003059D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059D4"/>
    <w:rPr>
      <w:rFonts w:ascii="Verdana Pro" w:hAnsi="Verdana Pro"/>
      <w:sz w:val="20"/>
      <w:szCs w:val="20"/>
    </w:rPr>
  </w:style>
  <w:style w:type="character" w:styleId="EndnoteReference">
    <w:name w:val="endnote reference"/>
    <w:basedOn w:val="DefaultParagraphFont"/>
    <w:uiPriority w:val="99"/>
    <w:semiHidden/>
    <w:unhideWhenUsed/>
    <w:rsid w:val="003059D4"/>
    <w:rPr>
      <w:vertAlign w:val="superscript"/>
    </w:rPr>
  </w:style>
  <w:style w:type="character" w:styleId="UnresolvedMention">
    <w:name w:val="Unresolved Mention"/>
    <w:basedOn w:val="DefaultParagraphFont"/>
    <w:uiPriority w:val="99"/>
    <w:semiHidden/>
    <w:unhideWhenUsed/>
    <w:rsid w:val="007B1EFD"/>
    <w:rPr>
      <w:color w:val="605E5C"/>
      <w:shd w:val="clear" w:color="auto" w:fill="E1DFDD"/>
    </w:rPr>
  </w:style>
  <w:style w:type="paragraph" w:styleId="TOC3">
    <w:name w:val="toc 3"/>
    <w:basedOn w:val="Normal"/>
    <w:next w:val="Normal"/>
    <w:autoRedefine/>
    <w:uiPriority w:val="39"/>
    <w:unhideWhenUsed/>
    <w:rsid w:val="00441987"/>
    <w:pPr>
      <w:spacing w:before="0"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re.gov/plan-comp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ar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3">
      <a:dk1>
        <a:srgbClr val="000000"/>
      </a:dk1>
      <a:lt1>
        <a:sysClr val="window" lastClr="FFFFFF"/>
      </a:lt1>
      <a:dk2>
        <a:srgbClr val="075290"/>
      </a:dk2>
      <a:lt2>
        <a:srgbClr val="CCDDEA"/>
      </a:lt2>
      <a:accent1>
        <a:srgbClr val="075290"/>
      </a:accent1>
      <a:accent2>
        <a:srgbClr val="EC7A14"/>
      </a:accent2>
      <a:accent3>
        <a:srgbClr val="49825C"/>
      </a:accent3>
      <a:accent4>
        <a:srgbClr val="F9A11C"/>
      </a:accent4>
      <a:accent5>
        <a:srgbClr val="ACD0B8"/>
      </a:accent5>
      <a:accent6>
        <a:srgbClr val="F3AD6D"/>
      </a:accent6>
      <a:hlink>
        <a:srgbClr val="07529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BC32960E01364F98E595C96A445371" ma:contentTypeVersion="7" ma:contentTypeDescription="Create a new document." ma:contentTypeScope="" ma:versionID="24e34e14c66f7625cb7ba14f25ea46aa">
  <xsd:schema xmlns:xsd="http://www.w3.org/2001/XMLSchema" xmlns:xs="http://www.w3.org/2001/XMLSchema" xmlns:p="http://schemas.microsoft.com/office/2006/metadata/properties" xmlns:ns3="b195d4e8-8432-4200-8c96-8c86ecf2b5cb" xmlns:ns4="124b6c5f-fb2e-448b-8515-2b16deea1096" targetNamespace="http://schemas.microsoft.com/office/2006/metadata/properties" ma:root="true" ma:fieldsID="d085ba75b6964382527b163366754ac1" ns3:_="" ns4:_="">
    <xsd:import namespace="b195d4e8-8432-4200-8c96-8c86ecf2b5cb"/>
    <xsd:import namespace="124b6c5f-fb2e-448b-8515-2b16deea1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d4e8-8432-4200-8c96-8c86ecf2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6c5f-fb2e-448b-8515-2b16deea1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1551C-B7A0-429B-A0A9-C1A226ED9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437DB1-DB31-4C7C-A3D5-3B3D192561F9}">
  <ds:schemaRefs>
    <ds:schemaRef ds:uri="http://schemas.openxmlformats.org/officeDocument/2006/bibliography"/>
  </ds:schemaRefs>
</ds:datastoreItem>
</file>

<file path=customXml/itemProps3.xml><?xml version="1.0" encoding="utf-8"?>
<ds:datastoreItem xmlns:ds="http://schemas.openxmlformats.org/officeDocument/2006/customXml" ds:itemID="{E0B5CBA5-D754-4A99-B2E5-33B7F324F7F2}">
  <ds:schemaRefs>
    <ds:schemaRef ds:uri="http://schemas.microsoft.com/sharepoint/v3/contenttype/forms"/>
  </ds:schemaRefs>
</ds:datastoreItem>
</file>

<file path=customXml/itemProps4.xml><?xml version="1.0" encoding="utf-8"?>
<ds:datastoreItem xmlns:ds="http://schemas.openxmlformats.org/officeDocument/2006/customXml" ds:itemID="{C59F0E21-BA05-4F60-80E5-15F5D95D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d4e8-8432-4200-8c96-8c86ecf2b5cb"/>
    <ds:schemaRef ds:uri="124b6c5f-fb2e-448b-8515-2b16deea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Checklist for Counseling Remotely</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Counseling Remotely</dc:title>
  <dc:subject>Toolkit for Delivering Services Remotely</dc:subject>
  <dc:creator/>
  <cp:keywords/>
  <dc:description/>
  <cp:lastModifiedBy>Amy Taylor</cp:lastModifiedBy>
  <cp:revision>9</cp:revision>
  <cp:lastPrinted>2020-08-21T21:25:00Z</cp:lastPrinted>
  <dcterms:created xsi:type="dcterms:W3CDTF">2025-05-02T12:33:00Z</dcterms:created>
  <dcterms:modified xsi:type="dcterms:W3CDTF">2025-06-11T13:50:00Z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0x010100CCBC32960E01364F98E595C96A445371</vt:lpwstr>
  </property>
</Properties>
</file>